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9264" w14:textId="2954B3DF" w:rsidR="005A2E9E" w:rsidRDefault="00DE2DE7" w:rsidP="008671DB">
      <w:pPr>
        <w:pStyle w:val="Title"/>
      </w:pPr>
      <w:r>
        <w:t xml:space="preserve">Communicating the </w:t>
      </w:r>
      <w:r w:rsidR="00C166A8">
        <w:t xml:space="preserve">Preventing and Addressing Racism in Schools </w:t>
      </w:r>
      <w:r w:rsidR="007D59A3">
        <w:t xml:space="preserve">Policy </w:t>
      </w:r>
    </w:p>
    <w:p w14:paraId="23309D38" w14:textId="77777777" w:rsidR="008671DB" w:rsidRPr="008671DB" w:rsidRDefault="008671DB" w:rsidP="008671DB"/>
    <w:p w14:paraId="18F7549C" w14:textId="77777777" w:rsidR="005A2E9E" w:rsidRPr="005A2E9E" w:rsidRDefault="005A2E9E" w:rsidP="005A2E9E"/>
    <w:p w14:paraId="34AA66E3" w14:textId="77777777" w:rsidR="007748CF" w:rsidRPr="0020476A" w:rsidRDefault="007748CF" w:rsidP="007748CF">
      <w:pPr>
        <w:pStyle w:val="NoSpacing"/>
        <w:rPr>
          <w:b/>
          <w:bCs/>
          <w:color w:val="000066"/>
          <w:sz w:val="44"/>
          <w:szCs w:val="44"/>
        </w:rPr>
      </w:pPr>
      <w:bookmarkStart w:id="0" w:name="_Toc61962136"/>
      <w:bookmarkEnd w:id="0"/>
      <w:r w:rsidRPr="0020476A">
        <w:rPr>
          <w:b/>
          <w:bCs/>
          <w:noProof/>
          <w:color w:val="00006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D0211A2" wp14:editId="736B42AC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08026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363" y="21207"/>
                <wp:lineTo x="21363" y="0"/>
                <wp:lineTo x="0" y="0"/>
              </wp:wrapPolygon>
            </wp:wrapThrough>
            <wp:docPr id="551920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20766" name="Picture 55192076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76A">
        <w:rPr>
          <w:b/>
          <w:bCs/>
          <w:color w:val="000066"/>
          <w:sz w:val="44"/>
          <w:szCs w:val="44"/>
        </w:rPr>
        <w:t>Lindenow South Primary School</w:t>
      </w:r>
    </w:p>
    <w:p w14:paraId="0839D69D" w14:textId="77777777" w:rsidR="007748CF" w:rsidRPr="0017722F" w:rsidRDefault="007748CF" w:rsidP="007748C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7722F">
        <w:rPr>
          <w:rFonts w:asciiTheme="majorHAnsi" w:hAnsiTheme="majorHAnsi" w:cstheme="majorHAnsi"/>
          <w:sz w:val="20"/>
          <w:szCs w:val="20"/>
        </w:rPr>
        <w:t>607 Lindenow-Glenaladale Road,</w:t>
      </w:r>
      <w:r>
        <w:rPr>
          <w:rFonts w:asciiTheme="majorHAnsi" w:hAnsiTheme="majorHAnsi" w:cstheme="majorHAnsi"/>
          <w:sz w:val="20"/>
          <w:szCs w:val="20"/>
        </w:rPr>
        <w:t xml:space="preserve"> Lindenow South,</w:t>
      </w:r>
      <w:r w:rsidRPr="0017722F">
        <w:rPr>
          <w:rFonts w:asciiTheme="majorHAnsi" w:hAnsiTheme="majorHAnsi" w:cstheme="majorHAnsi"/>
          <w:sz w:val="20"/>
          <w:szCs w:val="20"/>
        </w:rPr>
        <w:t xml:space="preserve"> Victoria 3875</w:t>
      </w:r>
    </w:p>
    <w:p w14:paraId="2DEAFC72" w14:textId="77777777" w:rsidR="007748CF" w:rsidRPr="0017722F" w:rsidRDefault="007748CF" w:rsidP="007748C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7722F">
        <w:rPr>
          <w:rFonts w:asciiTheme="majorHAnsi" w:hAnsiTheme="majorHAnsi" w:cstheme="majorHAnsi"/>
          <w:sz w:val="20"/>
          <w:szCs w:val="20"/>
        </w:rPr>
        <w:t xml:space="preserve">Email: </w:t>
      </w:r>
      <w:hyperlink r:id="rId12" w:history="1">
        <w:r w:rsidRPr="0017722F">
          <w:rPr>
            <w:rStyle w:val="Hyperlink"/>
            <w:rFonts w:asciiTheme="majorHAnsi" w:hAnsiTheme="majorHAnsi" w:cstheme="majorHAnsi"/>
            <w:sz w:val="20"/>
            <w:szCs w:val="20"/>
          </w:rPr>
          <w:t>lindenow.south.ps@education.vic.gov.au</w:t>
        </w:r>
      </w:hyperlink>
    </w:p>
    <w:p w14:paraId="2AE37479" w14:textId="77777777" w:rsidR="007748CF" w:rsidRPr="0017722F" w:rsidRDefault="007748CF" w:rsidP="007748C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7722F">
        <w:rPr>
          <w:rFonts w:asciiTheme="majorHAnsi" w:hAnsiTheme="majorHAnsi" w:cstheme="majorHAnsi"/>
          <w:sz w:val="20"/>
          <w:szCs w:val="20"/>
        </w:rPr>
        <w:t>School Number: 2963</w:t>
      </w:r>
    </w:p>
    <w:p w14:paraId="76DCC4D2" w14:textId="59A03346" w:rsidR="007748CF" w:rsidRDefault="007748CF" w:rsidP="007748C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7722F">
        <w:rPr>
          <w:rFonts w:asciiTheme="majorHAnsi" w:hAnsiTheme="majorHAnsi" w:cstheme="majorHAnsi"/>
          <w:sz w:val="20"/>
          <w:szCs w:val="20"/>
        </w:rPr>
        <w:t>Phone: 03 51571397</w:t>
      </w:r>
    </w:p>
    <w:p w14:paraId="0B4DB088" w14:textId="3E7A11B2" w:rsidR="007748CF" w:rsidRPr="0017722F" w:rsidRDefault="007748CF" w:rsidP="007748CF">
      <w:pPr>
        <w:pStyle w:val="NoSpacing"/>
        <w:rPr>
          <w:rFonts w:asciiTheme="majorHAnsi" w:hAnsiTheme="majorHAnsi" w:cstheme="majorHAnsi"/>
          <w:sz w:val="20"/>
          <w:szCs w:val="20"/>
        </w:rPr>
      </w:pPr>
      <w:hyperlink r:id="rId13" w:history="1">
        <w:r w:rsidRPr="009E5972">
          <w:rPr>
            <w:rStyle w:val="Hyperlink"/>
            <w:rFonts w:cstheme="minorHAnsi"/>
          </w:rPr>
          <w:t>https://www.lindenowsthps.vic.edu.au</w:t>
        </w:r>
      </w:hyperlink>
    </w:p>
    <w:p w14:paraId="11500E0F" w14:textId="36DDC195" w:rsidR="00DE2DE7" w:rsidRDefault="007748CF" w:rsidP="00DE2DE7">
      <w:pPr>
        <w:pStyle w:val="Heading2"/>
        <w:rPr>
          <w:lang w:eastAsia="en-AU"/>
        </w:rPr>
      </w:pPr>
      <w:r>
        <w:rPr>
          <w:lang w:eastAsia="en-AU"/>
        </w:rPr>
        <w:t>R</w:t>
      </w:r>
      <w:r w:rsidR="00DE2DE7">
        <w:rPr>
          <w:lang w:eastAsia="en-AU"/>
        </w:rPr>
        <w:t xml:space="preserve">acism is not tolerated in </w:t>
      </w:r>
      <w:r>
        <w:rPr>
          <w:lang w:eastAsia="en-AU"/>
        </w:rPr>
        <w:t xml:space="preserve">Lindenow South Primary School </w:t>
      </w:r>
    </w:p>
    <w:p w14:paraId="75494006" w14:textId="3F3A7873" w:rsidR="00DE2DE7" w:rsidRPr="00880CA4" w:rsidRDefault="00891A1D" w:rsidP="005A2E9E">
      <w:pPr>
        <w:spacing w:beforeLines="60" w:before="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Lindenow South Primary School </w:t>
      </w:r>
      <w:r w:rsidRPr="00880CA4">
        <w:rPr>
          <w:sz w:val="22"/>
          <w:szCs w:val="22"/>
        </w:rPr>
        <w:t>is</w:t>
      </w:r>
      <w:r w:rsidR="00DE2DE7" w:rsidRPr="00880CA4">
        <w:rPr>
          <w:sz w:val="22"/>
          <w:szCs w:val="22"/>
        </w:rPr>
        <w:t xml:space="preserve"> </w:t>
      </w:r>
      <w:r w:rsidR="00493ED0">
        <w:rPr>
          <w:sz w:val="22"/>
          <w:szCs w:val="22"/>
        </w:rPr>
        <w:t>committed to fostering a welcoming</w:t>
      </w:r>
      <w:r w:rsidR="00345BED">
        <w:rPr>
          <w:sz w:val="22"/>
          <w:szCs w:val="22"/>
        </w:rPr>
        <w:t xml:space="preserve">, inclusive environment where </w:t>
      </w:r>
      <w:r w:rsidR="008E353D">
        <w:rPr>
          <w:sz w:val="22"/>
          <w:szCs w:val="22"/>
        </w:rPr>
        <w:t xml:space="preserve">racism is not tolerated. </w:t>
      </w:r>
      <w:r w:rsidR="00DE2DE7" w:rsidRPr="10B4DDAC">
        <w:rPr>
          <w:sz w:val="22"/>
          <w:szCs w:val="22"/>
        </w:rPr>
        <w:t xml:space="preserve">Racism </w:t>
      </w:r>
      <w:r w:rsidR="00574601">
        <w:rPr>
          <w:sz w:val="22"/>
          <w:szCs w:val="22"/>
        </w:rPr>
        <w:t xml:space="preserve">harms students’ </w:t>
      </w:r>
      <w:r w:rsidR="00DE2DE7" w:rsidRPr="10B4DDAC">
        <w:rPr>
          <w:sz w:val="22"/>
          <w:szCs w:val="22"/>
        </w:rPr>
        <w:t xml:space="preserve">mental health, learning and </w:t>
      </w:r>
      <w:r w:rsidR="00574601">
        <w:rPr>
          <w:sz w:val="22"/>
          <w:szCs w:val="22"/>
        </w:rPr>
        <w:t>sense of belonging</w:t>
      </w:r>
      <w:r w:rsidR="00612484">
        <w:rPr>
          <w:sz w:val="22"/>
          <w:szCs w:val="22"/>
        </w:rPr>
        <w:t>.</w:t>
      </w:r>
      <w:r w:rsidR="00DE2DE7" w:rsidRPr="10B4DDAC">
        <w:rPr>
          <w:sz w:val="22"/>
          <w:szCs w:val="22"/>
        </w:rPr>
        <w:t xml:space="preserve"> </w:t>
      </w:r>
      <w:r w:rsidR="00822E70">
        <w:rPr>
          <w:sz w:val="22"/>
          <w:szCs w:val="22"/>
        </w:rPr>
        <w:t xml:space="preserve">We celebrate the </w:t>
      </w:r>
      <w:r w:rsidR="00DE2DE7" w:rsidRPr="71BDA806">
        <w:rPr>
          <w:sz w:val="22"/>
          <w:szCs w:val="22"/>
        </w:rPr>
        <w:t>diversity of cultures, ethnicities and faiths of all our students</w:t>
      </w:r>
      <w:r w:rsidR="00DC3CFF">
        <w:rPr>
          <w:sz w:val="22"/>
          <w:szCs w:val="22"/>
        </w:rPr>
        <w:t xml:space="preserve">. </w:t>
      </w:r>
      <w:r w:rsidR="005D234E" w:rsidRPr="1840B322">
        <w:rPr>
          <w:sz w:val="22"/>
          <w:szCs w:val="22"/>
        </w:rPr>
        <w:t>It</w:t>
      </w:r>
      <w:r w:rsidR="00DE2DE7" w:rsidRPr="1840B322">
        <w:rPr>
          <w:sz w:val="22"/>
          <w:szCs w:val="22"/>
        </w:rPr>
        <w:t xml:space="preserve"> is </w:t>
      </w:r>
      <w:r w:rsidR="00AA3EB2">
        <w:rPr>
          <w:sz w:val="22"/>
          <w:szCs w:val="22"/>
        </w:rPr>
        <w:t xml:space="preserve">up to all of us </w:t>
      </w:r>
      <w:r w:rsidR="000675FD">
        <w:rPr>
          <w:sz w:val="22"/>
          <w:szCs w:val="22"/>
        </w:rPr>
        <w:t xml:space="preserve">at </w:t>
      </w:r>
      <w:r>
        <w:rPr>
          <w:sz w:val="22"/>
          <w:szCs w:val="22"/>
        </w:rPr>
        <w:t xml:space="preserve">Lindenow South Primary School </w:t>
      </w:r>
      <w:r w:rsidRPr="1840B322">
        <w:rPr>
          <w:sz w:val="22"/>
          <w:szCs w:val="22"/>
        </w:rPr>
        <w:t>to</w:t>
      </w:r>
      <w:r w:rsidR="000675FD" w:rsidRPr="1840B322">
        <w:rPr>
          <w:sz w:val="22"/>
          <w:szCs w:val="22"/>
        </w:rPr>
        <w:t xml:space="preserve"> make </w:t>
      </w:r>
      <w:r w:rsidR="000675FD">
        <w:rPr>
          <w:sz w:val="22"/>
          <w:szCs w:val="22"/>
        </w:rPr>
        <w:t xml:space="preserve">our school </w:t>
      </w:r>
      <w:r w:rsidR="0088171C">
        <w:rPr>
          <w:sz w:val="22"/>
          <w:szCs w:val="22"/>
        </w:rPr>
        <w:t xml:space="preserve">a place </w:t>
      </w:r>
      <w:r w:rsidR="00333A8D">
        <w:rPr>
          <w:sz w:val="22"/>
          <w:szCs w:val="22"/>
        </w:rPr>
        <w:t xml:space="preserve">that is </w:t>
      </w:r>
      <w:r w:rsidR="005D234E" w:rsidRPr="1840B322">
        <w:rPr>
          <w:sz w:val="22"/>
          <w:szCs w:val="22"/>
        </w:rPr>
        <w:t xml:space="preserve">free </w:t>
      </w:r>
      <w:r w:rsidR="000675FD">
        <w:rPr>
          <w:sz w:val="22"/>
          <w:szCs w:val="22"/>
        </w:rPr>
        <w:t>of</w:t>
      </w:r>
      <w:r w:rsidR="005D234E" w:rsidRPr="1840B322">
        <w:rPr>
          <w:sz w:val="22"/>
          <w:szCs w:val="22"/>
        </w:rPr>
        <w:t xml:space="preserve"> racism and where everyone </w:t>
      </w:r>
      <w:r w:rsidR="00BB6EB8">
        <w:rPr>
          <w:sz w:val="22"/>
          <w:szCs w:val="22"/>
        </w:rPr>
        <w:t>feels respected and can learn in a safe and inclusive environment.</w:t>
      </w:r>
    </w:p>
    <w:p w14:paraId="162A1BE5" w14:textId="07834B3E" w:rsidR="00DE2DE7" w:rsidRDefault="00DE2DE7" w:rsidP="00DE2DE7">
      <w:pPr>
        <w:pStyle w:val="Heading2"/>
      </w:pPr>
      <w:r>
        <w:t xml:space="preserve">What </w:t>
      </w:r>
      <w:r w:rsidR="00891A1D">
        <w:t xml:space="preserve">Lindenow South Primary School </w:t>
      </w:r>
      <w:r>
        <w:t xml:space="preserve">is doing to prevent racism </w:t>
      </w:r>
    </w:p>
    <w:p w14:paraId="687CE174" w14:textId="1E98C7BD" w:rsidR="00DE2DE7" w:rsidRPr="008369B1" w:rsidRDefault="00891A1D" w:rsidP="008671DB">
      <w:pPr>
        <w:jc w:val="both"/>
        <w:rPr>
          <w:rFonts w:asciiTheme="majorHAnsi" w:hAnsiTheme="majorHAnsi" w:cstheme="majorBidi"/>
          <w:sz w:val="22"/>
          <w:szCs w:val="22"/>
          <w:lang w:eastAsia="en-AU"/>
        </w:rPr>
      </w:pPr>
      <w:r w:rsidRPr="00891A1D">
        <w:rPr>
          <w:rFonts w:asciiTheme="majorHAnsi" w:hAnsiTheme="majorHAnsi" w:cstheme="majorBidi"/>
          <w:lang w:eastAsia="en-AU"/>
        </w:rPr>
        <w:t>Lindenow South Primary</w:t>
      </w:r>
      <w:r w:rsidR="00DE2DE7" w:rsidRPr="00891A1D">
        <w:rPr>
          <w:rFonts w:asciiTheme="majorHAnsi" w:hAnsiTheme="majorHAnsi" w:cstheme="majorBidi"/>
          <w:sz w:val="22"/>
          <w:szCs w:val="22"/>
          <w:lang w:eastAsia="en-AU"/>
        </w:rPr>
        <w:t xml:space="preserve"> follows the Department of Education’s </w:t>
      </w:r>
      <w:hyperlink r:id="rId14" w:history="1">
        <w:r w:rsidR="00DE2DE7" w:rsidRPr="00891A1D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 xml:space="preserve">Preventing and </w:t>
        </w:r>
        <w:r w:rsidR="005C4168" w:rsidRPr="00891A1D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>Addressing Racism in Schools</w:t>
        </w:r>
        <w:r w:rsidR="00DE2DE7" w:rsidRPr="00891A1D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 xml:space="preserve"> Policy</w:t>
        </w:r>
      </w:hyperlink>
      <w:r w:rsidR="00A500A1" w:rsidRPr="00891A1D">
        <w:rPr>
          <w:rFonts w:asciiTheme="majorHAnsi" w:hAnsiTheme="majorHAnsi" w:cstheme="majorBidi"/>
          <w:sz w:val="22"/>
          <w:szCs w:val="22"/>
          <w:lang w:eastAsia="en-AU"/>
        </w:rPr>
        <w:t>.</w:t>
      </w:r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We are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building a culturally safe school with inclusive learning for everyone by working with staff, students, families</w:t>
      </w:r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>, carers and communities. We will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: </w:t>
      </w:r>
    </w:p>
    <w:p w14:paraId="19E20100" w14:textId="76A9C8DD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p</w:t>
      </w:r>
      <w:r w:rsidR="00DE2DE7" w:rsidRPr="10B4DDAC">
        <w:rPr>
          <w:rFonts w:asciiTheme="majorHAnsi" w:hAnsiTheme="majorHAnsi" w:cstheme="majorBidi"/>
          <w:lang w:eastAsia="en-AU"/>
        </w:rPr>
        <w:t>rovid</w:t>
      </w:r>
      <w:r w:rsidR="00585557">
        <w:rPr>
          <w:rFonts w:asciiTheme="majorHAnsi" w:hAnsiTheme="majorHAnsi" w:cstheme="majorBidi"/>
          <w:lang w:eastAsia="en-AU"/>
        </w:rPr>
        <w:t xml:space="preserve">e programs that teach about </w:t>
      </w:r>
      <w:r w:rsidR="00F974EE">
        <w:rPr>
          <w:rFonts w:asciiTheme="majorHAnsi" w:hAnsiTheme="majorHAnsi" w:cstheme="majorBidi"/>
          <w:lang w:eastAsia="en-AU"/>
        </w:rPr>
        <w:t xml:space="preserve">and celebrate </w:t>
      </w:r>
      <w:r w:rsidR="00585557">
        <w:rPr>
          <w:rFonts w:asciiTheme="majorHAnsi" w:hAnsiTheme="majorHAnsi" w:cstheme="majorBidi"/>
          <w:lang w:eastAsia="en-AU"/>
        </w:rPr>
        <w:t xml:space="preserve">diversity, inclusion and the impact of </w:t>
      </w:r>
      <w:r>
        <w:rPr>
          <w:rFonts w:asciiTheme="majorHAnsi" w:hAnsiTheme="majorHAnsi" w:cstheme="majorBidi"/>
          <w:lang w:eastAsia="en-AU"/>
        </w:rPr>
        <w:t xml:space="preserve">racism to build understanding and </w:t>
      </w:r>
      <w:r w:rsidR="00DE2DE7" w:rsidRPr="10B4DDAC">
        <w:rPr>
          <w:rFonts w:asciiTheme="majorHAnsi" w:hAnsiTheme="majorHAnsi" w:cstheme="majorBidi"/>
          <w:lang w:eastAsia="en-AU"/>
        </w:rPr>
        <w:t>empathy</w:t>
      </w:r>
    </w:p>
    <w:p w14:paraId="0E4D1905" w14:textId="01DA1D7A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 xml:space="preserve">use </w:t>
      </w:r>
      <w:r w:rsidR="00DE2DE7" w:rsidRPr="10B4DDAC">
        <w:rPr>
          <w:rFonts w:asciiTheme="majorHAnsi" w:hAnsiTheme="majorHAnsi" w:cstheme="majorBidi"/>
          <w:lang w:eastAsia="en-AU"/>
        </w:rPr>
        <w:t xml:space="preserve">practices that </w:t>
      </w:r>
      <w:r w:rsidR="00F974EE">
        <w:rPr>
          <w:rFonts w:asciiTheme="majorHAnsi" w:hAnsiTheme="majorHAnsi" w:cstheme="majorBidi"/>
          <w:lang w:eastAsia="en-AU"/>
        </w:rPr>
        <w:t>support</w:t>
      </w:r>
      <w:r w:rsidR="00707FD2">
        <w:rPr>
          <w:rFonts w:asciiTheme="majorHAnsi" w:hAnsiTheme="majorHAnsi" w:cstheme="majorBidi"/>
          <w:lang w:eastAsia="en-AU"/>
        </w:rPr>
        <w:t xml:space="preserve"> all</w:t>
      </w:r>
      <w:r w:rsidR="00DE2DE7" w:rsidRPr="10B4DDAC">
        <w:rPr>
          <w:rFonts w:asciiTheme="majorHAnsi" w:hAnsiTheme="majorHAnsi" w:cstheme="majorBidi"/>
          <w:lang w:eastAsia="en-AU"/>
        </w:rPr>
        <w:t xml:space="preserve"> students </w:t>
      </w:r>
      <w:r w:rsidR="00091697">
        <w:rPr>
          <w:rFonts w:asciiTheme="majorHAnsi" w:hAnsiTheme="majorHAnsi" w:cstheme="majorBidi"/>
          <w:lang w:eastAsia="en-AU"/>
        </w:rPr>
        <w:t xml:space="preserve">to </w:t>
      </w:r>
      <w:r w:rsidR="00DE2DE7" w:rsidRPr="10B4DDAC">
        <w:rPr>
          <w:rFonts w:asciiTheme="majorHAnsi" w:hAnsiTheme="majorHAnsi" w:cstheme="majorBidi"/>
          <w:lang w:eastAsia="en-AU"/>
        </w:rPr>
        <w:t>thrive</w:t>
      </w:r>
    </w:p>
    <w:p w14:paraId="3EC59B40" w14:textId="434DFE8C" w:rsidR="00DE2DE7" w:rsidRPr="008369B1" w:rsidRDefault="008F119A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implement</w:t>
      </w:r>
      <w:r w:rsidR="00DE2DE7" w:rsidRPr="10B4DDAC">
        <w:rPr>
          <w:rFonts w:asciiTheme="majorHAnsi" w:hAnsiTheme="majorHAnsi" w:cstheme="majorBidi"/>
          <w:lang w:eastAsia="en-AU"/>
        </w:rPr>
        <w:t xml:space="preserve"> anti-racism </w:t>
      </w:r>
      <w:r w:rsidR="4B52BC8E" w:rsidRPr="10B4DDAC">
        <w:rPr>
          <w:rFonts w:asciiTheme="majorHAnsi" w:hAnsiTheme="majorHAnsi" w:cstheme="majorBidi"/>
          <w:lang w:eastAsia="en-AU"/>
        </w:rPr>
        <w:t>efforts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31693F">
        <w:rPr>
          <w:rFonts w:asciiTheme="majorHAnsi" w:hAnsiTheme="majorHAnsi" w:cstheme="majorBidi"/>
          <w:lang w:eastAsia="en-AU"/>
        </w:rPr>
        <w:t xml:space="preserve">to prevent </w:t>
      </w:r>
      <w:r>
        <w:rPr>
          <w:rFonts w:asciiTheme="majorHAnsi" w:hAnsiTheme="majorHAnsi" w:cstheme="majorBidi"/>
          <w:lang w:eastAsia="en-AU"/>
        </w:rPr>
        <w:t>and address racism effectively</w:t>
      </w:r>
    </w:p>
    <w:p w14:paraId="3DE1B633" w14:textId="75464F4E" w:rsidR="00DE2DE7" w:rsidRDefault="00091697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make sure everyone</w:t>
      </w:r>
      <w:r w:rsidR="00DE2DE7" w:rsidRPr="10B4DDAC">
        <w:rPr>
          <w:rFonts w:asciiTheme="majorHAnsi" w:hAnsiTheme="majorHAnsi" w:cstheme="majorBidi"/>
          <w:lang w:eastAsia="en-AU"/>
        </w:rPr>
        <w:t xml:space="preserve"> feel</w:t>
      </w:r>
      <w:r>
        <w:rPr>
          <w:rFonts w:asciiTheme="majorHAnsi" w:hAnsiTheme="majorHAnsi" w:cstheme="majorBidi"/>
          <w:lang w:eastAsia="en-AU"/>
        </w:rPr>
        <w:t>s</w:t>
      </w:r>
      <w:r w:rsidR="00DE2DE7" w:rsidRPr="10B4DDAC">
        <w:rPr>
          <w:rFonts w:asciiTheme="majorHAnsi" w:hAnsiTheme="majorHAnsi" w:cstheme="majorBidi"/>
          <w:lang w:eastAsia="en-AU"/>
        </w:rPr>
        <w:t xml:space="preserve"> safe, with </w:t>
      </w:r>
      <w:r>
        <w:rPr>
          <w:rFonts w:asciiTheme="majorHAnsi" w:hAnsiTheme="majorHAnsi" w:cstheme="majorBidi"/>
          <w:lang w:eastAsia="en-AU"/>
        </w:rPr>
        <w:t xml:space="preserve">clear and </w:t>
      </w:r>
      <w:r w:rsidR="009768B5">
        <w:rPr>
          <w:rFonts w:asciiTheme="majorHAnsi" w:hAnsiTheme="majorHAnsi" w:cstheme="majorBidi"/>
          <w:lang w:eastAsia="en-AU"/>
        </w:rPr>
        <w:t>accessible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8F7338">
        <w:rPr>
          <w:rFonts w:asciiTheme="majorHAnsi" w:hAnsiTheme="majorHAnsi" w:cstheme="majorBidi"/>
          <w:lang w:eastAsia="en-AU"/>
        </w:rPr>
        <w:t xml:space="preserve">pathways </w:t>
      </w:r>
      <w:r w:rsidR="00DE2DE7" w:rsidRPr="10B4DDAC">
        <w:rPr>
          <w:rFonts w:asciiTheme="majorHAnsi" w:hAnsiTheme="majorHAnsi" w:cstheme="majorBidi"/>
          <w:lang w:eastAsia="en-AU"/>
        </w:rPr>
        <w:t>to report racism</w:t>
      </w:r>
    </w:p>
    <w:p w14:paraId="6B870A3C" w14:textId="77777777" w:rsidR="008671DB" w:rsidRPr="008671DB" w:rsidRDefault="008671DB" w:rsidP="008671DB">
      <w:pPr>
        <w:ind w:left="360"/>
        <w:rPr>
          <w:rFonts w:asciiTheme="majorHAnsi" w:hAnsiTheme="majorHAnsi" w:cstheme="majorBidi"/>
          <w:lang w:eastAsia="en-AU"/>
        </w:rPr>
      </w:pPr>
    </w:p>
    <w:p w14:paraId="1D439949" w14:textId="2AB0F2A1" w:rsidR="00DE2DE7" w:rsidRDefault="00DE2DE7" w:rsidP="00DE2DE7">
      <w:pPr>
        <w:pStyle w:val="Heading2"/>
      </w:pPr>
      <w:r w:rsidRPr="71BDA806">
        <w:t>What to do if you</w:t>
      </w:r>
      <w:r w:rsidR="2C83A52B" w:rsidRPr="71BDA806">
        <w:t>r child</w:t>
      </w:r>
      <w:r w:rsidRPr="71BDA806">
        <w:t xml:space="preserve"> experience</w:t>
      </w:r>
      <w:r w:rsidR="180DA87E" w:rsidRPr="71BDA806">
        <w:t>s</w:t>
      </w:r>
      <w:r w:rsidRPr="71BDA806">
        <w:t xml:space="preserve"> or </w:t>
      </w:r>
      <w:r w:rsidR="00891A1D" w:rsidRPr="71BDA806">
        <w:t>witnesses’</w:t>
      </w:r>
      <w:r w:rsidRPr="71BDA806">
        <w:t xml:space="preserve"> racism at school</w:t>
      </w:r>
    </w:p>
    <w:p w14:paraId="4C6F9487" w14:textId="77777777" w:rsidR="00891A1D" w:rsidRDefault="00DE2DE7" w:rsidP="71BDA806">
      <w:pPr>
        <w:rPr>
          <w:sz w:val="22"/>
          <w:szCs w:val="22"/>
        </w:rPr>
      </w:pPr>
      <w:r w:rsidRPr="71BDA806">
        <w:rPr>
          <w:sz w:val="22"/>
          <w:szCs w:val="22"/>
        </w:rPr>
        <w:t xml:space="preserve">If your child experiences or </w:t>
      </w:r>
      <w:r w:rsidR="00891A1D" w:rsidRPr="71BDA806">
        <w:rPr>
          <w:sz w:val="22"/>
          <w:szCs w:val="22"/>
        </w:rPr>
        <w:t>witnesses’</w:t>
      </w:r>
      <w:r w:rsidRPr="71BDA806">
        <w:rPr>
          <w:sz w:val="22"/>
          <w:szCs w:val="22"/>
        </w:rPr>
        <w:t xml:space="preserve"> racism or religious discrimination at school, please </w:t>
      </w:r>
      <w:r w:rsidR="346F0995" w:rsidRPr="71BDA806">
        <w:rPr>
          <w:sz w:val="22"/>
          <w:szCs w:val="22"/>
        </w:rPr>
        <w:t>let us know</w:t>
      </w:r>
      <w:r w:rsidRPr="71BDA806">
        <w:rPr>
          <w:sz w:val="22"/>
          <w:szCs w:val="22"/>
        </w:rPr>
        <w:t xml:space="preserve">. You </w:t>
      </w:r>
      <w:r w:rsidR="00992EFC">
        <w:rPr>
          <w:sz w:val="22"/>
          <w:szCs w:val="22"/>
        </w:rPr>
        <w:t xml:space="preserve">can </w:t>
      </w:r>
      <w:r w:rsidRPr="71BDA806">
        <w:rPr>
          <w:sz w:val="22"/>
          <w:szCs w:val="22"/>
        </w:rPr>
        <w:t>tell your child’s teacher or any of the following school staff members:</w:t>
      </w:r>
    </w:p>
    <w:p w14:paraId="3882EBBF" w14:textId="77777777" w:rsidR="00891A1D" w:rsidRDefault="00891A1D" w:rsidP="71BDA806">
      <w:pPr>
        <w:rPr>
          <w:sz w:val="22"/>
          <w:szCs w:val="22"/>
        </w:rPr>
      </w:pPr>
      <w:r>
        <w:rPr>
          <w:sz w:val="22"/>
          <w:szCs w:val="22"/>
        </w:rPr>
        <w:t xml:space="preserve">Assistant Principal: Stephanie Hoekstra E: </w:t>
      </w:r>
      <w:hyperlink r:id="rId15" w:history="1">
        <w:r w:rsidRPr="005E3882">
          <w:rPr>
            <w:rStyle w:val="Hyperlink"/>
            <w:sz w:val="22"/>
            <w:szCs w:val="22"/>
          </w:rPr>
          <w:t>stephanie.hoekstra@education.vic.gov.au</w:t>
        </w:r>
      </w:hyperlink>
      <w:r>
        <w:rPr>
          <w:sz w:val="22"/>
          <w:szCs w:val="22"/>
        </w:rPr>
        <w:t xml:space="preserve"> </w:t>
      </w:r>
    </w:p>
    <w:p w14:paraId="455C55C5" w14:textId="14780B03" w:rsidR="00DE2DE7" w:rsidRDefault="00891A1D" w:rsidP="71BDA806">
      <w:pPr>
        <w:rPr>
          <w:sz w:val="22"/>
          <w:szCs w:val="22"/>
        </w:rPr>
      </w:pPr>
      <w:r>
        <w:rPr>
          <w:sz w:val="22"/>
          <w:szCs w:val="22"/>
        </w:rPr>
        <w:t>Ph: 5157 1397</w:t>
      </w:r>
      <w:r w:rsidR="00DE2DE7" w:rsidRPr="71BDA806">
        <w:rPr>
          <w:sz w:val="22"/>
          <w:szCs w:val="22"/>
        </w:rPr>
        <w:t xml:space="preserve"> </w:t>
      </w:r>
    </w:p>
    <w:p w14:paraId="7AF6711C" w14:textId="77777777" w:rsidR="005A2E9E" w:rsidRDefault="005A2E9E" w:rsidP="71BDA806">
      <w:pPr>
        <w:rPr>
          <w:sz w:val="22"/>
          <w:szCs w:val="22"/>
        </w:rPr>
      </w:pPr>
    </w:p>
    <w:p w14:paraId="48DA813F" w14:textId="77777777" w:rsidR="005A2E9E" w:rsidRPr="009C77F8" w:rsidRDefault="005A2E9E" w:rsidP="71BDA806">
      <w:pPr>
        <w:rPr>
          <w:sz w:val="22"/>
          <w:szCs w:val="22"/>
        </w:rPr>
      </w:pPr>
    </w:p>
    <w:p w14:paraId="6FBC54A4" w14:textId="42FC2EDA" w:rsidR="00DE2DE7" w:rsidRPr="00B550CD" w:rsidRDefault="00DE2DE7" w:rsidP="00DE2DE7">
      <w:pPr>
        <w:pStyle w:val="Heading3"/>
      </w:pPr>
      <w:r>
        <w:t xml:space="preserve">Report Racism </w:t>
      </w:r>
      <w:r w:rsidR="00B2241C">
        <w:t>h</w:t>
      </w:r>
      <w:r w:rsidR="00083FAD">
        <w:t>o</w:t>
      </w:r>
      <w:r w:rsidR="00451C80">
        <w:t>tline</w:t>
      </w:r>
    </w:p>
    <w:p w14:paraId="77493B48" w14:textId="6A2EBD97" w:rsidR="00C523E6" w:rsidRDefault="00DE2DE7" w:rsidP="71BDA806">
      <w:pPr>
        <w:rPr>
          <w:rFonts w:eastAsia="Times New Roman"/>
          <w:sz w:val="22"/>
          <w:szCs w:val="22"/>
          <w:lang w:eastAsia="en-AU"/>
        </w:rPr>
      </w:pPr>
      <w:r w:rsidRPr="71BDA806">
        <w:rPr>
          <w:rFonts w:eastAsia="Times New Roman"/>
          <w:sz w:val="22"/>
          <w:szCs w:val="22"/>
          <w:lang w:eastAsia="en-AU"/>
        </w:rPr>
        <w:t xml:space="preserve">If you don’t feel comfortable reporting </w:t>
      </w:r>
      <w:r w:rsidR="2BDEED69" w:rsidRPr="71BDA806">
        <w:rPr>
          <w:rFonts w:eastAsia="Times New Roman"/>
          <w:sz w:val="22"/>
          <w:szCs w:val="22"/>
          <w:lang w:eastAsia="en-AU"/>
        </w:rPr>
        <w:t>racism</w:t>
      </w:r>
      <w:r w:rsidRPr="71BDA806">
        <w:rPr>
          <w:rFonts w:eastAsia="Times New Roman"/>
          <w:sz w:val="22"/>
          <w:szCs w:val="22"/>
          <w:lang w:eastAsia="en-AU"/>
        </w:rPr>
        <w:t xml:space="preserve"> to school, or you are not happy with the school’s response, you can report </w:t>
      </w:r>
      <w:r w:rsidR="72F7F5F8" w:rsidRPr="71BDA806">
        <w:rPr>
          <w:rFonts w:eastAsia="Times New Roman"/>
          <w:sz w:val="22"/>
          <w:szCs w:val="22"/>
          <w:lang w:eastAsia="en-AU"/>
        </w:rPr>
        <w:t>racism to</w:t>
      </w:r>
      <w:r w:rsidR="00C523E6" w:rsidRPr="71BDA806">
        <w:rPr>
          <w:rFonts w:eastAsia="Times New Roman"/>
          <w:sz w:val="22"/>
          <w:szCs w:val="22"/>
          <w:lang w:eastAsia="en-AU"/>
        </w:rPr>
        <w:t>:</w:t>
      </w:r>
    </w:p>
    <w:p w14:paraId="27081CA7" w14:textId="6B484CF9" w:rsidR="00DE2DE7" w:rsidRDefault="00DE2DE7" w:rsidP="00C523E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00F94986">
        <w:rPr>
          <w:rFonts w:eastAsia="Times New Roman"/>
          <w:lang w:eastAsia="en-AU"/>
        </w:rPr>
        <w:t xml:space="preserve">the Department of Education’s Report Racism </w:t>
      </w:r>
      <w:r w:rsidR="00B2241C">
        <w:rPr>
          <w:rFonts w:eastAsia="Times New Roman"/>
          <w:lang w:eastAsia="en-AU"/>
        </w:rPr>
        <w:t>h</w:t>
      </w:r>
      <w:r w:rsidR="00875DEC" w:rsidRPr="00F94986">
        <w:rPr>
          <w:rFonts w:eastAsia="Times New Roman"/>
          <w:lang w:eastAsia="en-AU"/>
        </w:rPr>
        <w:t>otline</w:t>
      </w:r>
      <w:r w:rsidRPr="00F94986">
        <w:rPr>
          <w:rFonts w:eastAsia="Times New Roman"/>
          <w:lang w:eastAsia="en-AU"/>
        </w:rPr>
        <w:t xml:space="preserve"> via email </w:t>
      </w:r>
      <w:hyperlink r:id="rId16" w:history="1">
        <w:r w:rsidR="00E63D86" w:rsidRPr="004636A3">
          <w:rPr>
            <w:rStyle w:val="Hyperlink"/>
            <w:rFonts w:eastAsia="Times New Roman"/>
            <w:lang w:eastAsia="en-AU"/>
          </w:rPr>
          <w:t>report.racism@education.vic.gov.au</w:t>
        </w:r>
      </w:hyperlink>
      <w:r w:rsidRPr="00F94986">
        <w:rPr>
          <w:rFonts w:eastAsia="Times New Roman"/>
          <w:lang w:eastAsia="en-AU"/>
        </w:rPr>
        <w:t xml:space="preserve"> or phone 1800 722 476 </w:t>
      </w:r>
      <w:r w:rsidR="002A441F">
        <w:rPr>
          <w:rFonts w:eastAsia="Times New Roman"/>
          <w:lang w:eastAsia="en-AU"/>
        </w:rPr>
        <w:t>(</w:t>
      </w:r>
      <w:r w:rsidRPr="00F94986">
        <w:rPr>
          <w:rFonts w:eastAsia="Times New Roman"/>
          <w:lang w:eastAsia="en-AU"/>
        </w:rPr>
        <w:t>Monday to Friday, 9am to 5pm)</w:t>
      </w:r>
    </w:p>
    <w:p w14:paraId="1405FA65" w14:textId="2F21F386" w:rsidR="00C523E6" w:rsidRDefault="000545FB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hyperlink r:id="rId17" w:history="1">
        <w:r w:rsidRPr="000545FB">
          <w:rPr>
            <w:rStyle w:val="Hyperlink"/>
            <w:rFonts w:eastAsia="Times New Roman"/>
            <w:lang w:eastAsia="en-AU"/>
          </w:rPr>
          <w:t>Victorian Aboriginal Education Association Inc</w:t>
        </w:r>
      </w:hyperlink>
      <w:r>
        <w:rPr>
          <w:rFonts w:eastAsia="Times New Roman"/>
          <w:lang w:eastAsia="en-AU"/>
        </w:rPr>
        <w:t>. (VAEAI)</w:t>
      </w:r>
      <w:r w:rsidR="00EC5E49">
        <w:rPr>
          <w:rFonts w:eastAsia="Times New Roman"/>
          <w:lang w:eastAsia="en-AU"/>
        </w:rPr>
        <w:t xml:space="preserve"> </w:t>
      </w:r>
      <w:r w:rsidR="002A441F">
        <w:rPr>
          <w:rFonts w:eastAsia="Times New Roman"/>
          <w:lang w:eastAsia="en-AU"/>
        </w:rPr>
        <w:t xml:space="preserve">via </w:t>
      </w:r>
      <w:r w:rsidR="00C042E6">
        <w:rPr>
          <w:rFonts w:eastAsia="Times New Roman"/>
          <w:lang w:eastAsia="en-AU"/>
        </w:rPr>
        <w:t xml:space="preserve">email </w:t>
      </w:r>
      <w:hyperlink r:id="rId18" w:history="1">
        <w:r w:rsidR="00C042E6" w:rsidRPr="006940EF">
          <w:rPr>
            <w:rStyle w:val="Hyperlink"/>
            <w:rFonts w:eastAsia="Times New Roman"/>
            <w:lang w:eastAsia="en-AU"/>
          </w:rPr>
          <w:t>vaeai@vaeai.org.au</w:t>
        </w:r>
      </w:hyperlink>
      <w:r w:rsidR="00C042E6">
        <w:rPr>
          <w:rFonts w:eastAsia="Times New Roman"/>
          <w:lang w:eastAsia="en-AU"/>
        </w:rPr>
        <w:t xml:space="preserve"> </w:t>
      </w:r>
      <w:r w:rsidR="00044C12">
        <w:rPr>
          <w:rFonts w:eastAsia="Times New Roman"/>
          <w:lang w:eastAsia="en-AU"/>
        </w:rPr>
        <w:t xml:space="preserve">or </w:t>
      </w:r>
      <w:r w:rsidR="002A441F">
        <w:rPr>
          <w:rFonts w:eastAsia="Times New Roman"/>
          <w:lang w:eastAsia="en-AU"/>
        </w:rPr>
        <w:t xml:space="preserve">phone </w:t>
      </w:r>
      <w:r w:rsidR="004962A5">
        <w:rPr>
          <w:rFonts w:eastAsia="Times New Roman"/>
          <w:lang w:eastAsia="en-AU"/>
        </w:rPr>
        <w:t>03 9481 0800</w:t>
      </w:r>
      <w:r w:rsidR="00044C12">
        <w:rPr>
          <w:rFonts w:eastAsia="Times New Roman"/>
          <w:lang w:eastAsia="en-AU"/>
        </w:rPr>
        <w:t xml:space="preserve"> (Monday to Friday, 9am to 5pm</w:t>
      </w:r>
      <w:r w:rsidR="00BE179B">
        <w:rPr>
          <w:rFonts w:eastAsia="Times New Roman"/>
          <w:lang w:eastAsia="en-AU"/>
        </w:rPr>
        <w:t>)</w:t>
      </w:r>
      <w:r w:rsidR="00044C12">
        <w:rPr>
          <w:rFonts w:eastAsia="Times New Roman"/>
          <w:lang w:eastAsia="en-AU"/>
        </w:rPr>
        <w:t xml:space="preserve"> </w:t>
      </w:r>
    </w:p>
    <w:p w14:paraId="45216662" w14:textId="126A5371" w:rsidR="00044C12" w:rsidRPr="00F94986" w:rsidRDefault="00044C12" w:rsidP="00F9498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5B469FDB">
        <w:rPr>
          <w:rFonts w:eastAsia="Times New Roman"/>
          <w:lang w:eastAsia="en-AU"/>
        </w:rPr>
        <w:t xml:space="preserve">Victorian Equal Opportunity and Human Rights Commission (VEOHRC) </w:t>
      </w:r>
      <w:hyperlink r:id="rId19">
        <w:r w:rsidR="00A94AE5" w:rsidRPr="5B469FDB">
          <w:rPr>
            <w:rStyle w:val="Hyperlink"/>
            <w:rFonts w:eastAsia="Times New Roman"/>
            <w:lang w:eastAsia="en-AU"/>
          </w:rPr>
          <w:t>online</w:t>
        </w:r>
      </w:hyperlink>
      <w:r w:rsidR="0025261A" w:rsidRPr="5B469FDB">
        <w:rPr>
          <w:rFonts w:eastAsia="Times New Roman"/>
          <w:lang w:eastAsia="en-AU"/>
        </w:rPr>
        <w:t xml:space="preserve">, via email </w:t>
      </w:r>
      <w:hyperlink r:id="rId20">
        <w:r w:rsidR="00E66B49" w:rsidRPr="5B469FDB">
          <w:rPr>
            <w:rStyle w:val="Hyperlink"/>
            <w:rFonts w:eastAsia="Times New Roman"/>
            <w:lang w:eastAsia="en-AU"/>
          </w:rPr>
          <w:t>complaints@veohrc.vic.gov.au</w:t>
        </w:r>
      </w:hyperlink>
      <w:r w:rsidR="00E66B49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>or</w:t>
      </w:r>
      <w:r w:rsidR="00A94AE5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 xml:space="preserve">phone </w:t>
      </w:r>
      <w:r w:rsidR="0069206F" w:rsidRPr="5B469FDB">
        <w:rPr>
          <w:rFonts w:eastAsia="Times New Roman"/>
          <w:lang w:eastAsia="en-AU"/>
        </w:rPr>
        <w:t>1300 292 153</w:t>
      </w:r>
      <w:r w:rsidR="0025261A" w:rsidRPr="5B469FDB">
        <w:rPr>
          <w:rFonts w:eastAsia="Times New Roman"/>
          <w:lang w:eastAsia="en-AU"/>
        </w:rPr>
        <w:t xml:space="preserve"> (Monday to Friday 10am to 2pm)</w:t>
      </w:r>
      <w:r w:rsidR="67EA342D" w:rsidRPr="5B469FDB">
        <w:rPr>
          <w:rFonts w:eastAsia="Times New Roman"/>
          <w:lang w:eastAsia="en-AU"/>
        </w:rPr>
        <w:t>.</w:t>
      </w:r>
    </w:p>
    <w:p w14:paraId="0FEBBE14" w14:textId="7342FF9B" w:rsidR="006F25A5" w:rsidRPr="00CC04D5" w:rsidRDefault="009956BC" w:rsidP="006F25A5">
      <w:pPr>
        <w:spacing w:line="240" w:lineRule="auto"/>
        <w:rPr>
          <w:rFonts w:cs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en-AU"/>
        </w:rPr>
        <w:br/>
      </w:r>
      <w:r w:rsidR="006F25A5" w:rsidRPr="00CC04D5">
        <w:rPr>
          <w:rFonts w:cs="Times New Roman"/>
          <w:sz w:val="24"/>
          <w:szCs w:val="24"/>
        </w:rPr>
        <w:t>For additional support following an incident of racism</w:t>
      </w:r>
      <w:r w:rsidR="00CA65DF">
        <w:rPr>
          <w:rFonts w:cs="Times New Roman"/>
          <w:sz w:val="24"/>
          <w:szCs w:val="24"/>
        </w:rPr>
        <w:t>:</w:t>
      </w:r>
    </w:p>
    <w:p w14:paraId="61E7C5C7" w14:textId="6783FA5A" w:rsidR="006F25A5" w:rsidRPr="00CC04D5" w:rsidRDefault="006F25A5" w:rsidP="006F25A5">
      <w:pPr>
        <w:numPr>
          <w:ilvl w:val="0"/>
          <w:numId w:val="21"/>
        </w:numPr>
        <w:spacing w:before="0" w:after="0" w:line="259" w:lineRule="auto"/>
        <w:contextualSpacing/>
        <w:rPr>
          <w:rFonts w:eastAsiaTheme="minorEastAsia"/>
          <w:sz w:val="22"/>
          <w:szCs w:val="22"/>
          <w:lang w:eastAsia="en-AU"/>
        </w:rPr>
      </w:pPr>
      <w:r w:rsidRPr="00CC04D5">
        <w:rPr>
          <w:sz w:val="22"/>
          <w:szCs w:val="22"/>
        </w:rPr>
        <w:t xml:space="preserve">First Nations students, staff or families can contact </w:t>
      </w:r>
      <w:hyperlink r:id="rId21" w:history="1">
        <w:r w:rsidRPr="00CC04D5">
          <w:rPr>
            <w:color w:val="1F1445" w:themeColor="hyperlink"/>
            <w:sz w:val="22"/>
            <w:szCs w:val="22"/>
            <w:u w:val="single"/>
          </w:rPr>
          <w:t>Victorian Aboriginal Education Association Inc</w:t>
        </w:r>
        <w:r w:rsidR="00CA65DF">
          <w:rPr>
            <w:color w:val="1F1445" w:themeColor="hyperlink"/>
            <w:sz w:val="22"/>
            <w:szCs w:val="22"/>
            <w:u w:val="single"/>
          </w:rPr>
          <w:t>.</w:t>
        </w:r>
      </w:hyperlink>
      <w:r w:rsidR="00CA65DF">
        <w:t xml:space="preserve"> </w:t>
      </w:r>
      <w:r w:rsidR="00CA65DF" w:rsidRPr="00CA65DF">
        <w:t>(VAEAI)</w:t>
      </w:r>
    </w:p>
    <w:p w14:paraId="139B4C32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Jewish students, staff or families can contact the </w:t>
      </w:r>
      <w:hyperlink r:id="rId22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Jewish Community Council of Victoria</w:t>
        </w:r>
      </w:hyperlink>
      <w:r w:rsidRPr="00CC04D5">
        <w:rPr>
          <w:rFonts w:cs="Times New Roman"/>
          <w:sz w:val="22"/>
          <w:szCs w:val="22"/>
        </w:rPr>
        <w:t xml:space="preserve"> </w:t>
      </w:r>
    </w:p>
    <w:p w14:paraId="47C6D907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Muslim students, staff or families can contact the </w:t>
      </w:r>
      <w:hyperlink r:id="rId23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Islamic Council of Victoria</w:t>
        </w:r>
      </w:hyperlink>
    </w:p>
    <w:p w14:paraId="05883795" w14:textId="3132FEA0" w:rsidR="006F25A5" w:rsidRDefault="006F25A5" w:rsidP="10B4DDAC">
      <w:pPr>
        <w:rPr>
          <w:rFonts w:eastAsia="Times New Roman"/>
          <w:sz w:val="22"/>
          <w:szCs w:val="22"/>
          <w:lang w:eastAsia="en-AU"/>
        </w:rPr>
      </w:pPr>
    </w:p>
    <w:p w14:paraId="7D3FFCEB" w14:textId="1D62FE26" w:rsidR="00DE2DE7" w:rsidRDefault="00DE2DE7" w:rsidP="008671DB">
      <w:pPr>
        <w:jc w:val="both"/>
        <w:rPr>
          <w:rFonts w:eastAsia="Times New Roman"/>
          <w:sz w:val="22"/>
          <w:szCs w:val="22"/>
          <w:lang w:eastAsia="en-AU"/>
        </w:rPr>
      </w:pPr>
      <w:r w:rsidRPr="10B4DDAC">
        <w:rPr>
          <w:rFonts w:eastAsia="Times New Roman"/>
          <w:sz w:val="22"/>
          <w:szCs w:val="22"/>
          <w:lang w:eastAsia="en-AU"/>
        </w:rPr>
        <w:t xml:space="preserve">For more information about how to report racism to </w:t>
      </w:r>
      <w:r w:rsidR="007F253A">
        <w:rPr>
          <w:rFonts w:eastAsia="Times New Roman"/>
          <w:sz w:val="22"/>
          <w:szCs w:val="22"/>
          <w:lang w:eastAsia="en-AU"/>
        </w:rPr>
        <w:t xml:space="preserve">the </w:t>
      </w:r>
      <w:r w:rsidRPr="10B4DDAC">
        <w:rPr>
          <w:rFonts w:eastAsia="Times New Roman"/>
          <w:sz w:val="22"/>
          <w:szCs w:val="22"/>
          <w:lang w:eastAsia="en-AU"/>
        </w:rPr>
        <w:t xml:space="preserve">school, and to </w:t>
      </w:r>
      <w:r w:rsidR="46EC30E1" w:rsidRPr="10B4DDAC">
        <w:rPr>
          <w:rFonts w:eastAsia="Times New Roman"/>
          <w:sz w:val="22"/>
          <w:szCs w:val="22"/>
          <w:lang w:eastAsia="en-AU"/>
        </w:rPr>
        <w:t>get</w:t>
      </w:r>
      <w:r w:rsidRPr="10B4DDAC">
        <w:rPr>
          <w:rFonts w:eastAsia="Times New Roman"/>
          <w:sz w:val="22"/>
          <w:szCs w:val="22"/>
          <w:lang w:eastAsia="en-AU"/>
        </w:rPr>
        <w:t xml:space="preserve"> information in community languages, visit this website: </w:t>
      </w:r>
      <w:hyperlink r:id="rId24"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Report r</w:t>
        </w:r>
        <w:bookmarkStart w:id="1" w:name="_Hlt199484374"/>
        <w:bookmarkEnd w:id="1"/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acism or religious discrimination in schools</w:t>
        </w:r>
      </w:hyperlink>
      <w:r w:rsidRPr="005C2D2E">
        <w:rPr>
          <w:rFonts w:eastAsia="Times New Roman"/>
          <w:sz w:val="22"/>
          <w:szCs w:val="22"/>
          <w:lang w:eastAsia="en-AU"/>
        </w:rPr>
        <w:t>.</w:t>
      </w:r>
    </w:p>
    <w:p w14:paraId="16F2FA51" w14:textId="107D4716" w:rsidR="10B4DDAC" w:rsidRDefault="3B8F0DBC" w:rsidP="008671DB">
      <w:pPr>
        <w:spacing w:before="0" w:after="0"/>
        <w:ind w:right="-508"/>
        <w:jc w:val="both"/>
        <w:rPr>
          <w:rFonts w:eastAsiaTheme="minorEastAsia"/>
          <w:sz w:val="22"/>
          <w:szCs w:val="22"/>
        </w:rPr>
      </w:pPr>
      <w:r w:rsidRPr="00F94986">
        <w:rPr>
          <w:rFonts w:eastAsiaTheme="minorEastAsia"/>
          <w:sz w:val="22"/>
          <w:szCs w:val="22"/>
        </w:rPr>
        <w:t>If you need an interpreter to call the school, please use the details available at:</w:t>
      </w:r>
      <w:r w:rsidR="005A2E9E">
        <w:rPr>
          <w:rFonts w:eastAsiaTheme="minorEastAsia"/>
          <w:sz w:val="22"/>
          <w:szCs w:val="22"/>
        </w:rPr>
        <w:t xml:space="preserve"> </w:t>
      </w:r>
    </w:p>
    <w:p w14:paraId="3C0B472D" w14:textId="6375A02A" w:rsidR="005A2E9E" w:rsidRDefault="005A2E9E" w:rsidP="008671DB">
      <w:pPr>
        <w:spacing w:before="0" w:after="0"/>
        <w:ind w:right="-508"/>
        <w:jc w:val="both"/>
        <w:rPr>
          <w:rFonts w:eastAsia="Times New Roman"/>
          <w:sz w:val="22"/>
          <w:szCs w:val="22"/>
          <w:lang w:eastAsia="en-AU"/>
        </w:rPr>
      </w:pPr>
      <w:r>
        <w:rPr>
          <w:rFonts w:eastAsiaTheme="minorEastAsia"/>
          <w:sz w:val="22"/>
          <w:szCs w:val="22"/>
        </w:rPr>
        <w:t>Telephone interpreting services, between 8.30m and 6.00pm please call 03 8104 9006</w:t>
      </w:r>
    </w:p>
    <w:p w14:paraId="1AD6C3CD" w14:textId="70366ECD" w:rsidR="00DE2DE7" w:rsidRDefault="00DE2DE7" w:rsidP="00DE2DE7">
      <w:pPr>
        <w:pStyle w:val="Heading2"/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 xml:space="preserve">How </w:t>
      </w:r>
      <w:r w:rsidR="00891A1D">
        <w:rPr>
          <w:rFonts w:eastAsia="Times New Roman"/>
          <w:lang w:eastAsia="en-AU"/>
        </w:rPr>
        <w:t xml:space="preserve">Lindenow South Primary School </w:t>
      </w:r>
      <w:r w:rsidRPr="10B4DDAC">
        <w:rPr>
          <w:rFonts w:eastAsia="Times New Roman"/>
          <w:lang w:eastAsia="en-AU"/>
        </w:rPr>
        <w:t>will respond</w:t>
      </w:r>
      <w:r w:rsidR="00875DEC">
        <w:rPr>
          <w:rFonts w:eastAsia="Times New Roman"/>
          <w:lang w:eastAsia="en-AU"/>
        </w:rPr>
        <w:t xml:space="preserve"> to</w:t>
      </w:r>
      <w:r w:rsidRPr="10B4DDAC">
        <w:rPr>
          <w:rFonts w:eastAsia="Times New Roman"/>
          <w:lang w:eastAsia="en-AU"/>
        </w:rPr>
        <w:t xml:space="preserve"> racism</w:t>
      </w:r>
      <w:r w:rsidR="0044723D">
        <w:rPr>
          <w:rFonts w:eastAsia="Times New Roman"/>
          <w:lang w:eastAsia="en-AU"/>
        </w:rPr>
        <w:t>.</w:t>
      </w:r>
    </w:p>
    <w:p w14:paraId="3C224FD6" w14:textId="45933D62" w:rsidR="00DE2DE7" w:rsidRPr="004A7012" w:rsidRDefault="00DE2DE7" w:rsidP="00DE2DE7">
      <w:pPr>
        <w:rPr>
          <w:rFonts w:eastAsia="Times New Roman" w:cstheme="minorHAnsi"/>
          <w:sz w:val="22"/>
          <w:szCs w:val="22"/>
          <w:lang w:eastAsia="en-AU"/>
        </w:rPr>
      </w:pPr>
      <w:r w:rsidRPr="004A7012">
        <w:rPr>
          <w:rFonts w:eastAsia="Times New Roman" w:cstheme="minorHAnsi"/>
          <w:sz w:val="22"/>
          <w:szCs w:val="22"/>
          <w:lang w:eastAsia="en-AU"/>
        </w:rPr>
        <w:t xml:space="preserve">When you report a racist incident, </w:t>
      </w:r>
      <w:r w:rsidR="00891A1D">
        <w:rPr>
          <w:rFonts w:eastAsia="Times New Roman" w:cstheme="minorHAnsi"/>
          <w:sz w:val="22"/>
          <w:szCs w:val="22"/>
          <w:lang w:eastAsia="en-AU"/>
        </w:rPr>
        <w:t xml:space="preserve">Lindenow South Primary School </w:t>
      </w:r>
      <w:r w:rsidR="00891A1D" w:rsidRPr="004A7012">
        <w:rPr>
          <w:rFonts w:eastAsia="Times New Roman" w:cstheme="minorHAnsi"/>
          <w:sz w:val="22"/>
          <w:szCs w:val="22"/>
          <w:lang w:eastAsia="en-AU"/>
        </w:rPr>
        <w:t>will</w:t>
      </w:r>
      <w:r w:rsidRPr="004A7012">
        <w:rPr>
          <w:rFonts w:eastAsia="Times New Roman" w:cstheme="minorHAnsi"/>
          <w:sz w:val="22"/>
          <w:szCs w:val="22"/>
          <w:lang w:eastAsia="en-AU"/>
        </w:rPr>
        <w:t>:</w:t>
      </w:r>
    </w:p>
    <w:p w14:paraId="0B5D9FB5" w14:textId="31054F8A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>ake your report seriously</w:t>
      </w:r>
      <w:r w:rsidR="00AF00C7">
        <w:rPr>
          <w:rFonts w:eastAsia="Times New Roman" w:cstheme="minorHAnsi"/>
          <w:lang w:eastAsia="en-AU"/>
        </w:rPr>
        <w:t xml:space="preserve"> and act quickly </w:t>
      </w:r>
    </w:p>
    <w:p w14:paraId="10B5453A" w14:textId="61FE6063" w:rsidR="00DE2DE7" w:rsidRPr="004A7012" w:rsidRDefault="00861F87" w:rsidP="10B4DDAC">
      <w:pPr>
        <w:pStyle w:val="ListParagraph"/>
        <w:numPr>
          <w:ilvl w:val="0"/>
          <w:numId w:val="20"/>
        </w:num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Provide</w:t>
      </w:r>
      <w:r w:rsidR="00DE2DE7" w:rsidRPr="10B4DDAC">
        <w:rPr>
          <w:rFonts w:eastAsia="Times New Roman"/>
          <w:lang w:eastAsia="en-AU"/>
        </w:rPr>
        <w:t xml:space="preserve"> </w:t>
      </w:r>
      <w:r w:rsidR="00891A1D" w:rsidRPr="10B4DDAC">
        <w:rPr>
          <w:rFonts w:eastAsia="Times New Roman"/>
          <w:lang w:eastAsia="en-AU"/>
        </w:rPr>
        <w:t>you</w:t>
      </w:r>
      <w:r w:rsidR="00891A1D">
        <w:rPr>
          <w:rFonts w:eastAsia="Times New Roman"/>
          <w:lang w:eastAsia="en-AU"/>
        </w:rPr>
        <w:t xml:space="preserve"> </w:t>
      </w:r>
      <w:r>
        <w:rPr>
          <w:rFonts w:eastAsia="Times New Roman"/>
          <w:lang w:eastAsia="en-AU"/>
        </w:rPr>
        <w:t xml:space="preserve">and your family </w:t>
      </w:r>
      <w:r w:rsidR="00DE2DE7" w:rsidRPr="10B4DDAC">
        <w:rPr>
          <w:rFonts w:eastAsia="Times New Roman"/>
          <w:lang w:eastAsia="en-AU"/>
        </w:rPr>
        <w:t>ongoing support</w:t>
      </w:r>
    </w:p>
    <w:p w14:paraId="152D6F8E" w14:textId="0982FAC2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i</w:t>
      </w:r>
      <w:r w:rsidRPr="004A7012">
        <w:rPr>
          <w:rFonts w:eastAsia="Times New Roman" w:cstheme="minorHAnsi"/>
          <w:lang w:eastAsia="en-AU"/>
        </w:rPr>
        <w:t xml:space="preserve">nvestigate </w:t>
      </w:r>
      <w:r w:rsidR="00AF00C7">
        <w:rPr>
          <w:rFonts w:eastAsia="Times New Roman" w:cstheme="minorHAnsi"/>
          <w:lang w:eastAsia="en-AU"/>
        </w:rPr>
        <w:t xml:space="preserve">and respond safely and appropriately  </w:t>
      </w:r>
    </w:p>
    <w:p w14:paraId="7FC11C8A" w14:textId="2C6B3699" w:rsidR="00DE2DE7" w:rsidRPr="004A7012" w:rsidRDefault="00AF00C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keep you informed</w:t>
      </w:r>
      <w:r w:rsidR="00DE2DE7" w:rsidRPr="004A7012">
        <w:rPr>
          <w:rFonts w:eastAsia="Times New Roman" w:cstheme="minorHAnsi"/>
          <w:lang w:eastAsia="en-AU"/>
        </w:rPr>
        <w:t xml:space="preserve">, while </w:t>
      </w:r>
      <w:r w:rsidR="00D373CB">
        <w:rPr>
          <w:rFonts w:eastAsia="Times New Roman" w:cstheme="minorHAnsi"/>
          <w:lang w:eastAsia="en-AU"/>
        </w:rPr>
        <w:t xml:space="preserve">respecting privacy </w:t>
      </w:r>
    </w:p>
    <w:p w14:paraId="2E70D71D" w14:textId="65930B0F" w:rsidR="00DE2DE7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r</w:t>
      </w:r>
      <w:r w:rsidRPr="004A7012">
        <w:rPr>
          <w:rFonts w:eastAsia="Times New Roman" w:cstheme="minorHAnsi"/>
          <w:lang w:eastAsia="en-AU"/>
        </w:rPr>
        <w:t xml:space="preserve">eview the incident </w:t>
      </w: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 xml:space="preserve">o </w:t>
      </w:r>
      <w:r w:rsidR="00F73335">
        <w:rPr>
          <w:rFonts w:eastAsia="Times New Roman" w:cstheme="minorHAnsi"/>
          <w:lang w:eastAsia="en-AU"/>
        </w:rPr>
        <w:t>help</w:t>
      </w:r>
      <w:r w:rsidR="003D0F91">
        <w:rPr>
          <w:rFonts w:eastAsia="Times New Roman" w:cstheme="minorHAnsi"/>
          <w:lang w:eastAsia="en-AU"/>
        </w:rPr>
        <w:t xml:space="preserve"> </w:t>
      </w:r>
      <w:r w:rsidR="000B57A2">
        <w:rPr>
          <w:rFonts w:eastAsia="Times New Roman" w:cstheme="minorHAnsi"/>
          <w:lang w:eastAsia="en-AU"/>
        </w:rPr>
        <w:t>avoid</w:t>
      </w:r>
      <w:r w:rsidRPr="004A7012">
        <w:rPr>
          <w:rFonts w:eastAsia="Times New Roman" w:cstheme="minorHAnsi"/>
          <w:lang w:eastAsia="en-AU"/>
        </w:rPr>
        <w:t xml:space="preserve"> </w:t>
      </w:r>
      <w:r w:rsidR="00D373CB">
        <w:rPr>
          <w:rFonts w:eastAsia="Times New Roman" w:cstheme="minorHAnsi"/>
          <w:lang w:eastAsia="en-AU"/>
        </w:rPr>
        <w:t>it from</w:t>
      </w:r>
      <w:r>
        <w:rPr>
          <w:rFonts w:eastAsia="Times New Roman" w:cstheme="minorHAnsi"/>
          <w:lang w:eastAsia="en-AU"/>
        </w:rPr>
        <w:t xml:space="preserve"> happening again.</w:t>
      </w:r>
    </w:p>
    <w:p w14:paraId="4A5FE1A7" w14:textId="77777777" w:rsidR="00B95134" w:rsidRDefault="00B95134" w:rsidP="00B95134">
      <w:pPr>
        <w:rPr>
          <w:rFonts w:eastAsia="Times New Roman" w:cstheme="minorHAnsi"/>
          <w:lang w:eastAsia="en-AU"/>
        </w:rPr>
      </w:pPr>
    </w:p>
    <w:p w14:paraId="0CB43E81" w14:textId="77777777" w:rsidR="00B95134" w:rsidRDefault="00B95134" w:rsidP="00B95134">
      <w:pPr>
        <w:rPr>
          <w:rFonts w:eastAsia="Times New Roman" w:cstheme="minorHAnsi"/>
          <w:lang w:eastAsia="en-AU"/>
        </w:rPr>
      </w:pPr>
    </w:p>
    <w:p w14:paraId="0400D3BD" w14:textId="77777777" w:rsidR="00B95134" w:rsidRDefault="00B95134" w:rsidP="00B95134">
      <w:pPr>
        <w:rPr>
          <w:rFonts w:eastAsia="Times New Roman" w:cstheme="minorHAnsi"/>
          <w:lang w:eastAsia="en-AU"/>
        </w:rPr>
      </w:pPr>
    </w:p>
    <w:p w14:paraId="3D77E751" w14:textId="77777777" w:rsidR="00B95134" w:rsidRDefault="00B95134" w:rsidP="00B95134">
      <w:pPr>
        <w:rPr>
          <w:rFonts w:eastAsia="Times New Roman" w:cstheme="minorHAnsi"/>
          <w:lang w:eastAsia="en-AU"/>
        </w:rPr>
      </w:pPr>
    </w:p>
    <w:p w14:paraId="3C81E160" w14:textId="77777777" w:rsidR="008671DB" w:rsidRDefault="008671DB" w:rsidP="00B95134">
      <w:pPr>
        <w:rPr>
          <w:rFonts w:eastAsia="Times New Roman" w:cstheme="minorHAnsi"/>
          <w:lang w:eastAsia="en-AU"/>
        </w:rPr>
      </w:pPr>
    </w:p>
    <w:p w14:paraId="4BF4F887" w14:textId="77777777" w:rsidR="00B95134" w:rsidRPr="00B95134" w:rsidRDefault="00B95134" w:rsidP="00B95134">
      <w:pPr>
        <w:rPr>
          <w:rFonts w:eastAsia="Times New Roman" w:cstheme="minorHAnsi"/>
          <w:lang w:eastAsia="en-AU"/>
        </w:rPr>
      </w:pPr>
    </w:p>
    <w:p w14:paraId="659BF653" w14:textId="77777777" w:rsidR="00B95134" w:rsidRPr="00B95134" w:rsidRDefault="00B95134" w:rsidP="00B95134">
      <w:pPr>
        <w:shd w:val="clear" w:color="auto" w:fill="FFFFFF"/>
        <w:spacing w:before="420" w:after="0" w:line="480" w:lineRule="atLeast"/>
        <w:outlineLvl w:val="2"/>
        <w:rPr>
          <w:rFonts w:ascii="VIC" w:eastAsia="Times New Roman" w:hAnsi="VIC" w:cs="Times New Roman"/>
          <w:b/>
          <w:bCs/>
          <w:color w:val="1A1A1A"/>
          <w:spacing w:val="6"/>
          <w:sz w:val="36"/>
          <w:szCs w:val="36"/>
          <w:lang w:val="en-AU" w:eastAsia="en-AU"/>
        </w:rPr>
      </w:pPr>
      <w:r w:rsidRPr="00B95134">
        <w:rPr>
          <w:rFonts w:ascii="VIC" w:eastAsia="Times New Roman" w:hAnsi="VIC" w:cs="Times New Roman"/>
          <w:b/>
          <w:bCs/>
          <w:color w:val="1A1A1A"/>
          <w:spacing w:val="6"/>
          <w:sz w:val="36"/>
          <w:szCs w:val="36"/>
          <w:lang w:val="en-AU" w:eastAsia="en-AU"/>
        </w:rPr>
        <w:lastRenderedPageBreak/>
        <w:t>Recognise the diverse backgrounds, needs and circumstances of students</w:t>
      </w:r>
    </w:p>
    <w:p w14:paraId="3365AC4C" w14:textId="77777777" w:rsidR="00B95134" w:rsidRPr="008671DB" w:rsidRDefault="00B95134" w:rsidP="00B951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Recognise the range of diverse student and family attributes. Pay attention to:</w:t>
      </w:r>
    </w:p>
    <w:p w14:paraId="5E8FAA50" w14:textId="77777777" w:rsidR="00B95134" w:rsidRPr="008671DB" w:rsidRDefault="00B95134" w:rsidP="00B95134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60" w:lineRule="atLeast"/>
        <w:ind w:left="174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cultural safety for Aboriginal and Torres Strait Islander students</w:t>
      </w:r>
    </w:p>
    <w:p w14:paraId="48859C93" w14:textId="77777777" w:rsidR="00B95134" w:rsidRPr="008671DB" w:rsidRDefault="00B95134" w:rsidP="00B95134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60" w:lineRule="atLeast"/>
        <w:ind w:left="174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the needs of students with disability and responses to disability</w:t>
      </w:r>
    </w:p>
    <w:p w14:paraId="48D48141" w14:textId="77777777" w:rsidR="00B95134" w:rsidRPr="008671DB" w:rsidRDefault="00B95134" w:rsidP="00B95134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60" w:lineRule="atLeast"/>
        <w:ind w:left="174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the needs of students from diverse religious and cultural communities</w:t>
      </w:r>
    </w:p>
    <w:p w14:paraId="1B6F69E4" w14:textId="77777777" w:rsidR="00B95134" w:rsidRPr="008671DB" w:rsidRDefault="00B95134" w:rsidP="00B95134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60" w:lineRule="atLeast"/>
        <w:ind w:left="174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the needs of very young students and children</w:t>
      </w:r>
    </w:p>
    <w:p w14:paraId="1C3E0A0D" w14:textId="77777777" w:rsidR="00B95134" w:rsidRPr="008671DB" w:rsidRDefault="00B95134" w:rsidP="00B95134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60" w:lineRule="atLeast"/>
        <w:ind w:left="174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the impact of prior trauma</w:t>
      </w:r>
    </w:p>
    <w:p w14:paraId="13144D5F" w14:textId="77777777" w:rsidR="00B95134" w:rsidRPr="008671DB" w:rsidRDefault="00B95134" w:rsidP="00B95134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60" w:lineRule="atLeast"/>
        <w:ind w:left="174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gender differences</w:t>
      </w:r>
    </w:p>
    <w:p w14:paraId="0CE8F547" w14:textId="77777777" w:rsidR="00B95134" w:rsidRPr="008671DB" w:rsidRDefault="00B95134" w:rsidP="00B95134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60" w:lineRule="atLeast"/>
        <w:ind w:left="174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the experiences of lesbian, gay, bisexual, trans and gender diverse, intersex, queer and asexual (LGBTIQA+) students</w:t>
      </w:r>
    </w:p>
    <w:p w14:paraId="60166E5F" w14:textId="77777777" w:rsidR="00B95134" w:rsidRPr="008671DB" w:rsidRDefault="00B95134" w:rsidP="00B95134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60" w:lineRule="atLeast"/>
        <w:ind w:left="174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challenges for students who are in foster care, out of home care, living away from home or international students</w:t>
      </w:r>
    </w:p>
    <w:p w14:paraId="57951A96" w14:textId="77777777" w:rsidR="00B95134" w:rsidRPr="008671DB" w:rsidRDefault="00B95134" w:rsidP="00B95134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60" w:lineRule="atLeast"/>
        <w:ind w:left="174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students experiencing pregnancy or who are young parents</w:t>
      </w:r>
    </w:p>
    <w:p w14:paraId="0E29D1CC" w14:textId="77777777" w:rsidR="00B95134" w:rsidRPr="008671DB" w:rsidRDefault="00B95134" w:rsidP="008671DB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60" w:lineRule="atLeast"/>
        <w:ind w:left="1740"/>
        <w:jc w:val="both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socio-economic factors (experiencing family homelessness, insecure employment or accommodation, individual or family contact with the justice system, poverty, addiction, low educational attainment, remote or regional isolation).</w:t>
      </w:r>
    </w:p>
    <w:p w14:paraId="756248C3" w14:textId="77777777" w:rsidR="00B95134" w:rsidRPr="008671DB" w:rsidRDefault="00B95134" w:rsidP="00B951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Pay attention to diverse student cohorts and individuals in your community, recognising that they may have higher risk of harm.</w:t>
      </w:r>
    </w:p>
    <w:p w14:paraId="568E4FE2" w14:textId="77777777" w:rsidR="00B95134" w:rsidRPr="008671DB" w:rsidRDefault="00B95134" w:rsidP="00B951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Normalise asking for and using people’s pronouns and names for students.</w:t>
      </w:r>
    </w:p>
    <w:p w14:paraId="2C9B726F" w14:textId="77777777" w:rsidR="00B95134" w:rsidRPr="008671DB" w:rsidRDefault="00B95134" w:rsidP="00B951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Use contemporary, culturally sensitive and inclusive examples when discussing families, relationships or professions and vocations.</w:t>
      </w:r>
    </w:p>
    <w:p w14:paraId="58119EA4" w14:textId="77777777" w:rsidR="00407ABE" w:rsidRDefault="00407ABE" w:rsidP="00407ABE">
      <w:pPr>
        <w:shd w:val="clear" w:color="auto" w:fill="FFFFFF"/>
        <w:spacing w:before="100" w:beforeAutospacing="1" w:after="100" w:afterAutospacing="1" w:line="360" w:lineRule="atLeast"/>
        <w:rPr>
          <w:rFonts w:ascii="VIC" w:eastAsia="Times New Roman" w:hAnsi="VIC" w:cs="Times New Roman"/>
          <w:color w:val="1A1A1A"/>
          <w:spacing w:val="5"/>
          <w:sz w:val="24"/>
          <w:szCs w:val="24"/>
          <w:lang w:val="en-AU" w:eastAsia="en-AU"/>
        </w:rPr>
      </w:pPr>
    </w:p>
    <w:p w14:paraId="11C435F9" w14:textId="77777777" w:rsidR="00407ABE" w:rsidRDefault="00407ABE" w:rsidP="00407ABE">
      <w:pPr>
        <w:shd w:val="clear" w:color="auto" w:fill="FFFFFF"/>
        <w:spacing w:before="100" w:beforeAutospacing="1" w:after="100" w:afterAutospacing="1" w:line="360" w:lineRule="atLeast"/>
        <w:rPr>
          <w:rFonts w:ascii="VIC" w:eastAsia="Times New Roman" w:hAnsi="VIC" w:cs="Times New Roman"/>
          <w:color w:val="1A1A1A"/>
          <w:spacing w:val="5"/>
          <w:sz w:val="24"/>
          <w:szCs w:val="24"/>
          <w:lang w:val="en-AU" w:eastAsia="en-AU"/>
        </w:rPr>
      </w:pPr>
    </w:p>
    <w:p w14:paraId="1E4C38F4" w14:textId="77777777" w:rsidR="008671DB" w:rsidRDefault="008671DB" w:rsidP="00407ABE">
      <w:pPr>
        <w:shd w:val="clear" w:color="auto" w:fill="FFFFFF"/>
        <w:spacing w:before="100" w:beforeAutospacing="1" w:after="100" w:afterAutospacing="1" w:line="360" w:lineRule="atLeast"/>
        <w:rPr>
          <w:rFonts w:ascii="VIC" w:eastAsia="Times New Roman" w:hAnsi="VIC" w:cs="Times New Roman"/>
          <w:color w:val="1A1A1A"/>
          <w:spacing w:val="5"/>
          <w:sz w:val="24"/>
          <w:szCs w:val="24"/>
          <w:lang w:val="en-AU" w:eastAsia="en-AU"/>
        </w:rPr>
      </w:pPr>
    </w:p>
    <w:p w14:paraId="42D10CED" w14:textId="77777777" w:rsidR="00407ABE" w:rsidRPr="00B95134" w:rsidRDefault="00407ABE" w:rsidP="00407ABE">
      <w:pPr>
        <w:shd w:val="clear" w:color="auto" w:fill="FFFFFF"/>
        <w:spacing w:before="100" w:beforeAutospacing="1" w:after="100" w:afterAutospacing="1" w:line="360" w:lineRule="atLeast"/>
        <w:rPr>
          <w:rFonts w:ascii="VIC" w:eastAsia="Times New Roman" w:hAnsi="VIC" w:cs="Times New Roman"/>
          <w:color w:val="1A1A1A"/>
          <w:spacing w:val="5"/>
          <w:sz w:val="24"/>
          <w:szCs w:val="24"/>
          <w:lang w:val="en-AU" w:eastAsia="en-AU"/>
        </w:rPr>
      </w:pPr>
    </w:p>
    <w:p w14:paraId="67E88560" w14:textId="77777777" w:rsidR="00B95134" w:rsidRPr="00B95134" w:rsidRDefault="00B95134" w:rsidP="00B95134">
      <w:pPr>
        <w:shd w:val="clear" w:color="auto" w:fill="FFFFFF"/>
        <w:spacing w:before="420" w:after="0" w:line="480" w:lineRule="atLeast"/>
        <w:outlineLvl w:val="2"/>
        <w:rPr>
          <w:rFonts w:ascii="VIC" w:eastAsia="Times New Roman" w:hAnsi="VIC" w:cs="Times New Roman"/>
          <w:b/>
          <w:bCs/>
          <w:color w:val="1A1A1A"/>
          <w:spacing w:val="6"/>
          <w:sz w:val="36"/>
          <w:szCs w:val="36"/>
          <w:lang w:val="en-AU" w:eastAsia="en-AU"/>
        </w:rPr>
      </w:pPr>
      <w:r w:rsidRPr="00B95134">
        <w:rPr>
          <w:rFonts w:ascii="VIC" w:eastAsia="Times New Roman" w:hAnsi="VIC" w:cs="Times New Roman"/>
          <w:b/>
          <w:bCs/>
          <w:color w:val="1A1A1A"/>
          <w:spacing w:val="6"/>
          <w:sz w:val="36"/>
          <w:szCs w:val="36"/>
          <w:lang w:val="en-AU" w:eastAsia="en-AU"/>
        </w:rPr>
        <w:lastRenderedPageBreak/>
        <w:t>Identify and address challenges that students experience due to their diverse attributes</w:t>
      </w:r>
    </w:p>
    <w:p w14:paraId="16309700" w14:textId="77777777" w:rsidR="00407ABE" w:rsidRPr="008671DB" w:rsidRDefault="00407ABE" w:rsidP="00407A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Communicate that discrimination and bullying are not tolerated – if incidents of bullying or discrimination occur, address the incident in line with school policy.</w:t>
      </w:r>
    </w:p>
    <w:p w14:paraId="611DA2DB" w14:textId="77777777" w:rsidR="00407ABE" w:rsidRPr="008671DB" w:rsidRDefault="00407ABE" w:rsidP="00407A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Let students know they can raise concerns or report incidents that occurred at school and outside the school.</w:t>
      </w:r>
    </w:p>
    <w:p w14:paraId="48FD8CD1" w14:textId="77777777" w:rsidR="00407ABE" w:rsidRPr="008671DB" w:rsidRDefault="00407ABE" w:rsidP="008671D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1020"/>
        <w:jc w:val="both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Check in with vulnerable students and their families to confirm their needs are being met. This can occur at pick-up or drop-off, at parent teacher interviews or through informal discussions.</w:t>
      </w:r>
    </w:p>
    <w:p w14:paraId="420FFEEC" w14:textId="77777777" w:rsidR="00407ABE" w:rsidRPr="008671DB" w:rsidRDefault="00407ABE" w:rsidP="00407A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Engage genuinely with students. Find out what matters to them, what they know and don’t know about safety, and what they need to be safe and feel safe.</w:t>
      </w:r>
    </w:p>
    <w:p w14:paraId="7AB38B22" w14:textId="77777777" w:rsidR="00407ABE" w:rsidRPr="008671DB" w:rsidRDefault="00407ABE" w:rsidP="00407A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Validate students’ feelings. Students may feel that they have not been listened to or believed in the past.</w:t>
      </w:r>
    </w:p>
    <w:p w14:paraId="54ED8AAA" w14:textId="77777777" w:rsidR="00407ABE" w:rsidRPr="008671DB" w:rsidRDefault="00407ABE" w:rsidP="00407A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Offer buddying and mentoring for students who are at risk of social isolation.</w:t>
      </w:r>
    </w:p>
    <w:p w14:paraId="37ED8A94" w14:textId="77777777" w:rsidR="00407ABE" w:rsidRPr="008671DB" w:rsidRDefault="00407ABE" w:rsidP="008671D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1020"/>
        <w:jc w:val="both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Discuss how students feel about discussing their personal circumstances and respect their wishes. Note that where staff or volunteers have formed a reasonable belief that sharing information is necessary to lessen or prevent a serious threat to an individual’s life, health, safety or welfare, they may be required to share information despite the wishes of the student that their information remain confidential.</w:t>
      </w:r>
    </w:p>
    <w:p w14:paraId="2EEA1C0B" w14:textId="77777777" w:rsidR="00407ABE" w:rsidRPr="008671DB" w:rsidRDefault="00407ABE" w:rsidP="00407A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Take a holistic approach when responding to family violence.</w:t>
      </w:r>
    </w:p>
    <w:p w14:paraId="6642A863" w14:textId="77777777" w:rsidR="00407ABE" w:rsidRPr="008671DB" w:rsidRDefault="00407ABE" w:rsidP="00407A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1020"/>
        <w:rPr>
          <w:rFonts w:ascii="VIC" w:eastAsia="Times New Roman" w:hAnsi="VIC" w:cs="Times New Roman"/>
          <w:color w:val="1A1A1A"/>
          <w:spacing w:val="5"/>
          <w:lang w:val="en-AU" w:eastAsia="en-AU"/>
        </w:rPr>
      </w:pPr>
      <w:r w:rsidRPr="008671DB">
        <w:rPr>
          <w:rFonts w:ascii="VIC" w:eastAsia="Times New Roman" w:hAnsi="VIC" w:cs="Times New Roman"/>
          <w:color w:val="1A1A1A"/>
          <w:spacing w:val="5"/>
          <w:lang w:val="en-AU" w:eastAsia="en-AU"/>
        </w:rPr>
        <w:t>Respond to family violence in a way that is accessible, culturally responsive, safe, child-centred, inclusive and non-discriminatory.</w:t>
      </w:r>
    </w:p>
    <w:p w14:paraId="505C04C8" w14:textId="77777777" w:rsidR="008671DB" w:rsidRPr="009E5972" w:rsidRDefault="008671DB" w:rsidP="008671DB">
      <w:pPr>
        <w:pStyle w:val="Heading2"/>
        <w:ind w:left="360"/>
        <w:jc w:val="both"/>
        <w:rPr>
          <w:rFonts w:asciiTheme="minorHAnsi" w:hAnsiTheme="minorHAnsi" w:cstheme="minorHAnsi"/>
        </w:rPr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263"/>
        <w:gridCol w:w="6933"/>
      </w:tblGrid>
      <w:tr w:rsidR="008671DB" w:rsidRPr="005A76E3" w14:paraId="0EDFFFBE" w14:textId="77777777" w:rsidTr="00E01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303A0E" w14:textId="77777777" w:rsidR="008671DB" w:rsidRPr="005A76E3" w:rsidRDefault="008671DB" w:rsidP="00E0150E">
            <w:pPr>
              <w:spacing w:before="60" w:after="60"/>
            </w:pPr>
            <w:r w:rsidRPr="005A76E3">
              <w:t>Created date</w:t>
            </w:r>
          </w:p>
        </w:tc>
        <w:tc>
          <w:tcPr>
            <w:tcW w:w="6933" w:type="dxa"/>
          </w:tcPr>
          <w:p w14:paraId="56301D47" w14:textId="11E32A4D" w:rsidR="008671DB" w:rsidRPr="005A76E3" w:rsidRDefault="008671DB" w:rsidP="00E0150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9171FC">
              <w:t>9</w:t>
            </w:r>
            <w:r>
              <w:t>/8/2025</w:t>
            </w:r>
          </w:p>
        </w:tc>
      </w:tr>
      <w:tr w:rsidR="008671DB" w:rsidRPr="005A76E3" w14:paraId="05D51A1D" w14:textId="77777777" w:rsidTr="00E01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262D26C" w14:textId="77777777" w:rsidR="008671DB" w:rsidRPr="005A76E3" w:rsidRDefault="008671DB" w:rsidP="00E0150E">
            <w:pPr>
              <w:spacing w:before="60" w:after="60"/>
            </w:pPr>
            <w:r>
              <w:t>Consultation</w:t>
            </w:r>
          </w:p>
        </w:tc>
        <w:tc>
          <w:tcPr>
            <w:tcW w:w="6933" w:type="dxa"/>
          </w:tcPr>
          <w:p w14:paraId="642F4E20" w14:textId="1B0C350D" w:rsidR="008671DB" w:rsidRPr="005A76E3" w:rsidRDefault="008671DB" w:rsidP="00E0150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71DB" w:rsidRPr="005A76E3" w14:paraId="7DBA91C4" w14:textId="77777777" w:rsidTr="00E01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578102" w14:textId="77777777" w:rsidR="008671DB" w:rsidRPr="00C8563E" w:rsidRDefault="008671DB" w:rsidP="00E0150E">
            <w:pPr>
              <w:spacing w:before="60" w:after="60"/>
            </w:pPr>
            <w:r w:rsidRPr="00C8563E">
              <w:t>Endorsed by</w:t>
            </w:r>
          </w:p>
        </w:tc>
        <w:tc>
          <w:tcPr>
            <w:tcW w:w="6933" w:type="dxa"/>
          </w:tcPr>
          <w:p w14:paraId="73CC3FDA" w14:textId="77777777" w:rsidR="008671DB" w:rsidRPr="00C8563E" w:rsidRDefault="008671DB" w:rsidP="008671D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71DB" w:rsidRPr="005A76E3" w14:paraId="4490ACAA" w14:textId="77777777" w:rsidTr="00E01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770AE7" w14:textId="77777777" w:rsidR="008671DB" w:rsidRPr="005A76E3" w:rsidRDefault="008671DB" w:rsidP="00E0150E">
            <w:pPr>
              <w:spacing w:before="60" w:after="60"/>
            </w:pPr>
            <w:r w:rsidRPr="005A76E3">
              <w:t>Endorsed on</w:t>
            </w:r>
          </w:p>
        </w:tc>
        <w:tc>
          <w:tcPr>
            <w:tcW w:w="6933" w:type="dxa"/>
          </w:tcPr>
          <w:p w14:paraId="66EA461D" w14:textId="77777777" w:rsidR="008671DB" w:rsidRPr="005A76E3" w:rsidRDefault="008671DB" w:rsidP="00E0150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71DB" w:rsidRPr="005A76E3" w14:paraId="764EBECD" w14:textId="77777777" w:rsidTr="00E01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3CBF56" w14:textId="77777777" w:rsidR="008671DB" w:rsidRPr="005A76E3" w:rsidRDefault="008671DB" w:rsidP="00E0150E">
            <w:pPr>
              <w:spacing w:before="60" w:after="60"/>
            </w:pPr>
            <w:r w:rsidRPr="005A76E3">
              <w:t>Next review date</w:t>
            </w:r>
          </w:p>
        </w:tc>
        <w:tc>
          <w:tcPr>
            <w:tcW w:w="6933" w:type="dxa"/>
          </w:tcPr>
          <w:p w14:paraId="1E852E52" w14:textId="77777777" w:rsidR="008671DB" w:rsidRPr="005A76E3" w:rsidRDefault="008671DB" w:rsidP="00E0150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841F95" w14:textId="77777777" w:rsidR="00DE2DE7" w:rsidRPr="00DE2DE7" w:rsidRDefault="00DE2DE7" w:rsidP="00AF2C52">
      <w:pPr>
        <w:rPr>
          <w:rFonts w:asciiTheme="majorHAnsi" w:hAnsiTheme="majorHAnsi" w:cstheme="majorHAnsi"/>
          <w:sz w:val="22"/>
          <w:szCs w:val="22"/>
          <w:lang w:eastAsia="en-AU"/>
        </w:rPr>
      </w:pPr>
    </w:p>
    <w:sectPr w:rsidR="00DE2DE7" w:rsidRPr="00DE2DE7" w:rsidSect="008B4878">
      <w:headerReference w:type="default" r:id="rId25"/>
      <w:footerReference w:type="even" r:id="rId26"/>
      <w:footerReference w:type="default" r:id="rId27"/>
      <w:pgSz w:w="11900" w:h="16840"/>
      <w:pgMar w:top="2659" w:right="1134" w:bottom="1701" w:left="1134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731D" w14:textId="77777777" w:rsidR="00561578" w:rsidRDefault="00561578" w:rsidP="008B4878">
      <w:r>
        <w:separator/>
      </w:r>
    </w:p>
  </w:endnote>
  <w:endnote w:type="continuationSeparator" w:id="0">
    <w:p w14:paraId="0C23C58B" w14:textId="77777777" w:rsidR="00561578" w:rsidRDefault="00561578" w:rsidP="008B4878">
      <w:r>
        <w:continuationSeparator/>
      </w:r>
    </w:p>
  </w:endnote>
  <w:endnote w:type="continuationNotice" w:id="1">
    <w:p w14:paraId="59F9D0C2" w14:textId="77777777" w:rsidR="00561578" w:rsidRDefault="005615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1797" w14:textId="77777777" w:rsidR="00561578" w:rsidRDefault="00561578" w:rsidP="008B4878">
      <w:r>
        <w:separator/>
      </w:r>
    </w:p>
  </w:footnote>
  <w:footnote w:type="continuationSeparator" w:id="0">
    <w:p w14:paraId="7258B5D6" w14:textId="77777777" w:rsidR="00561578" w:rsidRDefault="00561578" w:rsidP="008B4878">
      <w:r>
        <w:continuationSeparator/>
      </w:r>
    </w:p>
  </w:footnote>
  <w:footnote w:type="continuationNotice" w:id="1">
    <w:p w14:paraId="7985F4DE" w14:textId="77777777" w:rsidR="00561578" w:rsidRDefault="005615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64D97BCA">
          <wp:simplePos x="0" y="0"/>
          <wp:positionH relativeFrom="page">
            <wp:posOffset>-10631</wp:posOffset>
          </wp:positionH>
          <wp:positionV relativeFrom="page">
            <wp:posOffset>0</wp:posOffset>
          </wp:positionV>
          <wp:extent cx="7578951" cy="1197347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0B26D2"/>
    <w:multiLevelType w:val="hybridMultilevel"/>
    <w:tmpl w:val="F0B4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C46BB"/>
    <w:multiLevelType w:val="multilevel"/>
    <w:tmpl w:val="53E0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5F22"/>
    <w:multiLevelType w:val="hybridMultilevel"/>
    <w:tmpl w:val="7102E9A0"/>
    <w:lvl w:ilvl="0" w:tplc="36F6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617E4"/>
    <w:multiLevelType w:val="hybridMultilevel"/>
    <w:tmpl w:val="A58C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7FB4"/>
    <w:multiLevelType w:val="multilevel"/>
    <w:tmpl w:val="F05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785D41"/>
    <w:multiLevelType w:val="hybridMultilevel"/>
    <w:tmpl w:val="B8DC5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E6BF5"/>
    <w:multiLevelType w:val="hybridMultilevel"/>
    <w:tmpl w:val="C564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A1A2D"/>
    <w:multiLevelType w:val="hybridMultilevel"/>
    <w:tmpl w:val="DDD02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0"/>
  </w:num>
  <w:num w:numId="2" w16cid:durableId="30811621">
    <w:abstractNumId w:val="1"/>
  </w:num>
  <w:num w:numId="3" w16cid:durableId="978608582">
    <w:abstractNumId w:val="2"/>
  </w:num>
  <w:num w:numId="4" w16cid:durableId="1398166967">
    <w:abstractNumId w:val="3"/>
  </w:num>
  <w:num w:numId="5" w16cid:durableId="1543589749">
    <w:abstractNumId w:val="4"/>
  </w:num>
  <w:num w:numId="6" w16cid:durableId="1852715572">
    <w:abstractNumId w:val="9"/>
  </w:num>
  <w:num w:numId="7" w16cid:durableId="2056617895">
    <w:abstractNumId w:val="5"/>
  </w:num>
  <w:num w:numId="8" w16cid:durableId="279380553">
    <w:abstractNumId w:val="6"/>
  </w:num>
  <w:num w:numId="9" w16cid:durableId="228928790">
    <w:abstractNumId w:val="7"/>
  </w:num>
  <w:num w:numId="10" w16cid:durableId="1120612928">
    <w:abstractNumId w:val="8"/>
  </w:num>
  <w:num w:numId="11" w16cid:durableId="2022004216">
    <w:abstractNumId w:val="10"/>
  </w:num>
  <w:num w:numId="12" w16cid:durableId="2141803662">
    <w:abstractNumId w:val="16"/>
  </w:num>
  <w:num w:numId="13" w16cid:durableId="1198273848">
    <w:abstractNumId w:val="21"/>
  </w:num>
  <w:num w:numId="14" w16cid:durableId="28839205">
    <w:abstractNumId w:val="23"/>
  </w:num>
  <w:num w:numId="15" w16cid:durableId="60057849">
    <w:abstractNumId w:val="13"/>
  </w:num>
  <w:num w:numId="16" w16cid:durableId="925727712">
    <w:abstractNumId w:val="18"/>
  </w:num>
  <w:num w:numId="17" w16cid:durableId="2002610686">
    <w:abstractNumId w:val="15"/>
  </w:num>
  <w:num w:numId="18" w16cid:durableId="1294864673">
    <w:abstractNumId w:val="22"/>
  </w:num>
  <w:num w:numId="19" w16cid:durableId="2010981477">
    <w:abstractNumId w:val="24"/>
  </w:num>
  <w:num w:numId="20" w16cid:durableId="715548350">
    <w:abstractNumId w:val="20"/>
  </w:num>
  <w:num w:numId="21" w16cid:durableId="645357608">
    <w:abstractNumId w:val="14"/>
  </w:num>
  <w:num w:numId="22" w16cid:durableId="1000353395">
    <w:abstractNumId w:val="17"/>
  </w:num>
  <w:num w:numId="23" w16cid:durableId="1252737862">
    <w:abstractNumId w:val="11"/>
  </w:num>
  <w:num w:numId="24" w16cid:durableId="1506047207">
    <w:abstractNumId w:val="19"/>
  </w:num>
  <w:num w:numId="25" w16cid:durableId="974988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11F31"/>
    <w:rsid w:val="00013339"/>
    <w:rsid w:val="00015175"/>
    <w:rsid w:val="000256E2"/>
    <w:rsid w:val="0003615F"/>
    <w:rsid w:val="00041427"/>
    <w:rsid w:val="00044313"/>
    <w:rsid w:val="00044C12"/>
    <w:rsid w:val="000545FB"/>
    <w:rsid w:val="00061F78"/>
    <w:rsid w:val="000675FD"/>
    <w:rsid w:val="00080DA9"/>
    <w:rsid w:val="0008249C"/>
    <w:rsid w:val="00083FAD"/>
    <w:rsid w:val="000861DD"/>
    <w:rsid w:val="00091697"/>
    <w:rsid w:val="000A47D4"/>
    <w:rsid w:val="000A736E"/>
    <w:rsid w:val="000B57A2"/>
    <w:rsid w:val="000C600E"/>
    <w:rsid w:val="000D11C5"/>
    <w:rsid w:val="000E009C"/>
    <w:rsid w:val="000E16F4"/>
    <w:rsid w:val="000E47C6"/>
    <w:rsid w:val="000F128C"/>
    <w:rsid w:val="001045B5"/>
    <w:rsid w:val="001139F2"/>
    <w:rsid w:val="00122369"/>
    <w:rsid w:val="0012426B"/>
    <w:rsid w:val="001376A4"/>
    <w:rsid w:val="00147098"/>
    <w:rsid w:val="001474AD"/>
    <w:rsid w:val="00150E0F"/>
    <w:rsid w:val="00152DDE"/>
    <w:rsid w:val="00157212"/>
    <w:rsid w:val="0016287D"/>
    <w:rsid w:val="00165E91"/>
    <w:rsid w:val="001750B6"/>
    <w:rsid w:val="001864FB"/>
    <w:rsid w:val="00196607"/>
    <w:rsid w:val="001A7DD9"/>
    <w:rsid w:val="001D0D94"/>
    <w:rsid w:val="001D13F9"/>
    <w:rsid w:val="001D4BB8"/>
    <w:rsid w:val="001F1BE9"/>
    <w:rsid w:val="001F2D72"/>
    <w:rsid w:val="001F321F"/>
    <w:rsid w:val="001F39DD"/>
    <w:rsid w:val="001F57C4"/>
    <w:rsid w:val="00208DB6"/>
    <w:rsid w:val="002512BE"/>
    <w:rsid w:val="0025261A"/>
    <w:rsid w:val="00256567"/>
    <w:rsid w:val="00256EE1"/>
    <w:rsid w:val="00262469"/>
    <w:rsid w:val="00266D11"/>
    <w:rsid w:val="00272F08"/>
    <w:rsid w:val="00274261"/>
    <w:rsid w:val="00275FB8"/>
    <w:rsid w:val="00286267"/>
    <w:rsid w:val="00292383"/>
    <w:rsid w:val="002930BE"/>
    <w:rsid w:val="002A441F"/>
    <w:rsid w:val="002A4A96"/>
    <w:rsid w:val="002A7952"/>
    <w:rsid w:val="002C10D4"/>
    <w:rsid w:val="002D5E93"/>
    <w:rsid w:val="002E3BED"/>
    <w:rsid w:val="002E4EF9"/>
    <w:rsid w:val="002E4F61"/>
    <w:rsid w:val="002F6115"/>
    <w:rsid w:val="002F6D7A"/>
    <w:rsid w:val="00300A0D"/>
    <w:rsid w:val="00312720"/>
    <w:rsid w:val="0031693F"/>
    <w:rsid w:val="00323E80"/>
    <w:rsid w:val="00333A8D"/>
    <w:rsid w:val="0033506F"/>
    <w:rsid w:val="00336355"/>
    <w:rsid w:val="00343AFC"/>
    <w:rsid w:val="00345BED"/>
    <w:rsid w:val="0034745C"/>
    <w:rsid w:val="003540BD"/>
    <w:rsid w:val="00374393"/>
    <w:rsid w:val="003861B4"/>
    <w:rsid w:val="003909D5"/>
    <w:rsid w:val="00392276"/>
    <w:rsid w:val="003967DD"/>
    <w:rsid w:val="0039760B"/>
    <w:rsid w:val="003A1944"/>
    <w:rsid w:val="003A30FC"/>
    <w:rsid w:val="003A3714"/>
    <w:rsid w:val="003A4C39"/>
    <w:rsid w:val="003D0F91"/>
    <w:rsid w:val="003D2E1C"/>
    <w:rsid w:val="003D47E9"/>
    <w:rsid w:val="003F3F4A"/>
    <w:rsid w:val="00407ABE"/>
    <w:rsid w:val="004111B0"/>
    <w:rsid w:val="00421DD7"/>
    <w:rsid w:val="0042333B"/>
    <w:rsid w:val="004307A5"/>
    <w:rsid w:val="00430A3E"/>
    <w:rsid w:val="004326F2"/>
    <w:rsid w:val="00436928"/>
    <w:rsid w:val="00443E58"/>
    <w:rsid w:val="004447EC"/>
    <w:rsid w:val="0044723D"/>
    <w:rsid w:val="004500A9"/>
    <w:rsid w:val="00451C80"/>
    <w:rsid w:val="004743BC"/>
    <w:rsid w:val="004779FB"/>
    <w:rsid w:val="0048130A"/>
    <w:rsid w:val="00493ED0"/>
    <w:rsid w:val="004962A5"/>
    <w:rsid w:val="004A1E20"/>
    <w:rsid w:val="004A2E74"/>
    <w:rsid w:val="004B2ED6"/>
    <w:rsid w:val="004C54B2"/>
    <w:rsid w:val="004C77BA"/>
    <w:rsid w:val="004D1134"/>
    <w:rsid w:val="004D4388"/>
    <w:rsid w:val="004D615B"/>
    <w:rsid w:val="004F0608"/>
    <w:rsid w:val="00500ADA"/>
    <w:rsid w:val="00510113"/>
    <w:rsid w:val="00512BBA"/>
    <w:rsid w:val="00536792"/>
    <w:rsid w:val="00552BAE"/>
    <w:rsid w:val="00555277"/>
    <w:rsid w:val="0055619C"/>
    <w:rsid w:val="00561578"/>
    <w:rsid w:val="00567CF0"/>
    <w:rsid w:val="0057170D"/>
    <w:rsid w:val="00574601"/>
    <w:rsid w:val="00584366"/>
    <w:rsid w:val="00584846"/>
    <w:rsid w:val="00585557"/>
    <w:rsid w:val="005A2E9E"/>
    <w:rsid w:val="005A4F12"/>
    <w:rsid w:val="005A6A4E"/>
    <w:rsid w:val="005B4AF7"/>
    <w:rsid w:val="005B58F2"/>
    <w:rsid w:val="005C1F8B"/>
    <w:rsid w:val="005C2D2E"/>
    <w:rsid w:val="005C4168"/>
    <w:rsid w:val="005D0B58"/>
    <w:rsid w:val="005D234E"/>
    <w:rsid w:val="005E0713"/>
    <w:rsid w:val="005F3CF9"/>
    <w:rsid w:val="00612484"/>
    <w:rsid w:val="00624A55"/>
    <w:rsid w:val="00645EB6"/>
    <w:rsid w:val="006523D7"/>
    <w:rsid w:val="0066509E"/>
    <w:rsid w:val="006671CE"/>
    <w:rsid w:val="00672BCF"/>
    <w:rsid w:val="00682101"/>
    <w:rsid w:val="00684F6A"/>
    <w:rsid w:val="0069206F"/>
    <w:rsid w:val="00697276"/>
    <w:rsid w:val="006A1F8A"/>
    <w:rsid w:val="006A25AC"/>
    <w:rsid w:val="006B2D7F"/>
    <w:rsid w:val="006B7389"/>
    <w:rsid w:val="006C45C0"/>
    <w:rsid w:val="006E2B9A"/>
    <w:rsid w:val="006E4870"/>
    <w:rsid w:val="006F25A5"/>
    <w:rsid w:val="006F4FCF"/>
    <w:rsid w:val="00701C37"/>
    <w:rsid w:val="00707FD2"/>
    <w:rsid w:val="00710CED"/>
    <w:rsid w:val="00720121"/>
    <w:rsid w:val="00732036"/>
    <w:rsid w:val="00735566"/>
    <w:rsid w:val="0075272D"/>
    <w:rsid w:val="00753835"/>
    <w:rsid w:val="00767573"/>
    <w:rsid w:val="007748CF"/>
    <w:rsid w:val="0077560D"/>
    <w:rsid w:val="007936C1"/>
    <w:rsid w:val="00794DFA"/>
    <w:rsid w:val="007967E4"/>
    <w:rsid w:val="007A27BC"/>
    <w:rsid w:val="007B556E"/>
    <w:rsid w:val="007C42AF"/>
    <w:rsid w:val="007D3E38"/>
    <w:rsid w:val="007D4D6F"/>
    <w:rsid w:val="007D59A3"/>
    <w:rsid w:val="007F253A"/>
    <w:rsid w:val="0080435F"/>
    <w:rsid w:val="008065DA"/>
    <w:rsid w:val="008207BE"/>
    <w:rsid w:val="00821257"/>
    <w:rsid w:val="00822E70"/>
    <w:rsid w:val="00843F61"/>
    <w:rsid w:val="00861F87"/>
    <w:rsid w:val="008671DB"/>
    <w:rsid w:val="00867B71"/>
    <w:rsid w:val="00875DEC"/>
    <w:rsid w:val="0088171C"/>
    <w:rsid w:val="00890368"/>
    <w:rsid w:val="00890680"/>
    <w:rsid w:val="00891A1D"/>
    <w:rsid w:val="00892E24"/>
    <w:rsid w:val="0089386D"/>
    <w:rsid w:val="00894368"/>
    <w:rsid w:val="00895DAD"/>
    <w:rsid w:val="008A3B9B"/>
    <w:rsid w:val="008A75C6"/>
    <w:rsid w:val="008B1737"/>
    <w:rsid w:val="008B4878"/>
    <w:rsid w:val="008E353D"/>
    <w:rsid w:val="008F119A"/>
    <w:rsid w:val="008F3D35"/>
    <w:rsid w:val="008F7338"/>
    <w:rsid w:val="00901097"/>
    <w:rsid w:val="00911D1A"/>
    <w:rsid w:val="009171FC"/>
    <w:rsid w:val="00927A4D"/>
    <w:rsid w:val="00931AD5"/>
    <w:rsid w:val="00952690"/>
    <w:rsid w:val="00953F7A"/>
    <w:rsid w:val="00954B9A"/>
    <w:rsid w:val="0095606E"/>
    <w:rsid w:val="009718FB"/>
    <w:rsid w:val="009768B5"/>
    <w:rsid w:val="009861EA"/>
    <w:rsid w:val="00992EFC"/>
    <w:rsid w:val="0099358C"/>
    <w:rsid w:val="00994B8E"/>
    <w:rsid w:val="009956BC"/>
    <w:rsid w:val="00997EFA"/>
    <w:rsid w:val="009A3880"/>
    <w:rsid w:val="009B1540"/>
    <w:rsid w:val="009B7AE5"/>
    <w:rsid w:val="009D37E3"/>
    <w:rsid w:val="009E0699"/>
    <w:rsid w:val="009F6A77"/>
    <w:rsid w:val="00A00173"/>
    <w:rsid w:val="00A13A5D"/>
    <w:rsid w:val="00A16D83"/>
    <w:rsid w:val="00A31926"/>
    <w:rsid w:val="00A402A6"/>
    <w:rsid w:val="00A40575"/>
    <w:rsid w:val="00A500A1"/>
    <w:rsid w:val="00A710DF"/>
    <w:rsid w:val="00A72C1F"/>
    <w:rsid w:val="00A77C77"/>
    <w:rsid w:val="00A83052"/>
    <w:rsid w:val="00A94AE5"/>
    <w:rsid w:val="00AA009D"/>
    <w:rsid w:val="00AA3EB2"/>
    <w:rsid w:val="00AE1B0D"/>
    <w:rsid w:val="00AF00C7"/>
    <w:rsid w:val="00AF2C52"/>
    <w:rsid w:val="00B03FFC"/>
    <w:rsid w:val="00B07A60"/>
    <w:rsid w:val="00B10FBD"/>
    <w:rsid w:val="00B14EB1"/>
    <w:rsid w:val="00B20B98"/>
    <w:rsid w:val="00B21562"/>
    <w:rsid w:val="00B2241C"/>
    <w:rsid w:val="00B226A7"/>
    <w:rsid w:val="00B2583F"/>
    <w:rsid w:val="00B87B87"/>
    <w:rsid w:val="00B907A9"/>
    <w:rsid w:val="00B95134"/>
    <w:rsid w:val="00BA7BD8"/>
    <w:rsid w:val="00BB0472"/>
    <w:rsid w:val="00BB0ABF"/>
    <w:rsid w:val="00BB6EB8"/>
    <w:rsid w:val="00BE179B"/>
    <w:rsid w:val="00C042E6"/>
    <w:rsid w:val="00C06B3B"/>
    <w:rsid w:val="00C166A8"/>
    <w:rsid w:val="00C50BA9"/>
    <w:rsid w:val="00C52200"/>
    <w:rsid w:val="00C523E6"/>
    <w:rsid w:val="00C539BB"/>
    <w:rsid w:val="00C632D4"/>
    <w:rsid w:val="00C72EFB"/>
    <w:rsid w:val="00C75C30"/>
    <w:rsid w:val="00C82988"/>
    <w:rsid w:val="00C9682D"/>
    <w:rsid w:val="00CA0485"/>
    <w:rsid w:val="00CA65DF"/>
    <w:rsid w:val="00CB4A30"/>
    <w:rsid w:val="00CB4C8C"/>
    <w:rsid w:val="00CC0183"/>
    <w:rsid w:val="00CC04D5"/>
    <w:rsid w:val="00CC5AA8"/>
    <w:rsid w:val="00CD4463"/>
    <w:rsid w:val="00CD5993"/>
    <w:rsid w:val="00CD706B"/>
    <w:rsid w:val="00CE2BF7"/>
    <w:rsid w:val="00CE3681"/>
    <w:rsid w:val="00CE69F1"/>
    <w:rsid w:val="00CE7916"/>
    <w:rsid w:val="00CF4472"/>
    <w:rsid w:val="00D07C18"/>
    <w:rsid w:val="00D22548"/>
    <w:rsid w:val="00D24DCF"/>
    <w:rsid w:val="00D373CB"/>
    <w:rsid w:val="00D415DE"/>
    <w:rsid w:val="00D5006B"/>
    <w:rsid w:val="00D5596E"/>
    <w:rsid w:val="00D6558E"/>
    <w:rsid w:val="00D7668B"/>
    <w:rsid w:val="00D9777A"/>
    <w:rsid w:val="00DA6DED"/>
    <w:rsid w:val="00DB0725"/>
    <w:rsid w:val="00DB5F77"/>
    <w:rsid w:val="00DC3CFF"/>
    <w:rsid w:val="00DC4D0D"/>
    <w:rsid w:val="00DC7C5C"/>
    <w:rsid w:val="00DD7FAB"/>
    <w:rsid w:val="00DE2DE7"/>
    <w:rsid w:val="00DF020A"/>
    <w:rsid w:val="00E00086"/>
    <w:rsid w:val="00E11B3C"/>
    <w:rsid w:val="00E34263"/>
    <w:rsid w:val="00E34721"/>
    <w:rsid w:val="00E34BB0"/>
    <w:rsid w:val="00E4317E"/>
    <w:rsid w:val="00E4614F"/>
    <w:rsid w:val="00E5030B"/>
    <w:rsid w:val="00E57CE8"/>
    <w:rsid w:val="00E6100B"/>
    <w:rsid w:val="00E63D86"/>
    <w:rsid w:val="00E64758"/>
    <w:rsid w:val="00E66B49"/>
    <w:rsid w:val="00E77EB9"/>
    <w:rsid w:val="00E830CC"/>
    <w:rsid w:val="00E86544"/>
    <w:rsid w:val="00EA2417"/>
    <w:rsid w:val="00EB43DE"/>
    <w:rsid w:val="00EC5E49"/>
    <w:rsid w:val="00ED155A"/>
    <w:rsid w:val="00F02C25"/>
    <w:rsid w:val="00F02CB8"/>
    <w:rsid w:val="00F04AA5"/>
    <w:rsid w:val="00F0610A"/>
    <w:rsid w:val="00F12ADE"/>
    <w:rsid w:val="00F131F1"/>
    <w:rsid w:val="00F144BB"/>
    <w:rsid w:val="00F33E1C"/>
    <w:rsid w:val="00F443E0"/>
    <w:rsid w:val="00F45012"/>
    <w:rsid w:val="00F46204"/>
    <w:rsid w:val="00F466DE"/>
    <w:rsid w:val="00F5098D"/>
    <w:rsid w:val="00F5135F"/>
    <w:rsid w:val="00F5271F"/>
    <w:rsid w:val="00F54199"/>
    <w:rsid w:val="00F561DF"/>
    <w:rsid w:val="00F73335"/>
    <w:rsid w:val="00F7697D"/>
    <w:rsid w:val="00F8328F"/>
    <w:rsid w:val="00F94715"/>
    <w:rsid w:val="00F94986"/>
    <w:rsid w:val="00F974EE"/>
    <w:rsid w:val="00FB6362"/>
    <w:rsid w:val="00FC68F8"/>
    <w:rsid w:val="00FE0F45"/>
    <w:rsid w:val="00FE3568"/>
    <w:rsid w:val="00FE74E3"/>
    <w:rsid w:val="013A6CFB"/>
    <w:rsid w:val="027B0B30"/>
    <w:rsid w:val="09987774"/>
    <w:rsid w:val="0BBE92FF"/>
    <w:rsid w:val="0D464E22"/>
    <w:rsid w:val="0E06842F"/>
    <w:rsid w:val="0E410825"/>
    <w:rsid w:val="1025E88E"/>
    <w:rsid w:val="108D5902"/>
    <w:rsid w:val="10B4DDAC"/>
    <w:rsid w:val="1120DAE5"/>
    <w:rsid w:val="118882C1"/>
    <w:rsid w:val="13853E12"/>
    <w:rsid w:val="13E982B6"/>
    <w:rsid w:val="154A8138"/>
    <w:rsid w:val="156C193F"/>
    <w:rsid w:val="15A4D628"/>
    <w:rsid w:val="163D49CE"/>
    <w:rsid w:val="180DA87E"/>
    <w:rsid w:val="1840B322"/>
    <w:rsid w:val="189BE774"/>
    <w:rsid w:val="22C25D1F"/>
    <w:rsid w:val="230E74E2"/>
    <w:rsid w:val="23677C52"/>
    <w:rsid w:val="23A417CB"/>
    <w:rsid w:val="23E5E0F7"/>
    <w:rsid w:val="2680C2DF"/>
    <w:rsid w:val="27D05C2A"/>
    <w:rsid w:val="27E69707"/>
    <w:rsid w:val="29E97A9F"/>
    <w:rsid w:val="2A458315"/>
    <w:rsid w:val="2BDEED69"/>
    <w:rsid w:val="2C83A52B"/>
    <w:rsid w:val="2CE45014"/>
    <w:rsid w:val="2D9F6F14"/>
    <w:rsid w:val="2ECF2AA5"/>
    <w:rsid w:val="3047032A"/>
    <w:rsid w:val="3231F547"/>
    <w:rsid w:val="329C651F"/>
    <w:rsid w:val="346F0995"/>
    <w:rsid w:val="35215B4F"/>
    <w:rsid w:val="3B8F0DBC"/>
    <w:rsid w:val="4215E21D"/>
    <w:rsid w:val="434ABE23"/>
    <w:rsid w:val="45587C1F"/>
    <w:rsid w:val="46EC30E1"/>
    <w:rsid w:val="47B2A11B"/>
    <w:rsid w:val="4B52BC8E"/>
    <w:rsid w:val="4C3B6D4E"/>
    <w:rsid w:val="4D5A4320"/>
    <w:rsid w:val="5243B878"/>
    <w:rsid w:val="5277D498"/>
    <w:rsid w:val="52AEC61B"/>
    <w:rsid w:val="53E68BB3"/>
    <w:rsid w:val="5401E372"/>
    <w:rsid w:val="552E7686"/>
    <w:rsid w:val="56381227"/>
    <w:rsid w:val="574CEAB6"/>
    <w:rsid w:val="5976F4DC"/>
    <w:rsid w:val="59E2C315"/>
    <w:rsid w:val="5ACA7E40"/>
    <w:rsid w:val="5B469FDB"/>
    <w:rsid w:val="5DB20B12"/>
    <w:rsid w:val="600C3AA1"/>
    <w:rsid w:val="61BF9511"/>
    <w:rsid w:val="623338D9"/>
    <w:rsid w:val="629E6C15"/>
    <w:rsid w:val="654D4AFF"/>
    <w:rsid w:val="67EA342D"/>
    <w:rsid w:val="6A7FD356"/>
    <w:rsid w:val="6D0B1382"/>
    <w:rsid w:val="6D18EF15"/>
    <w:rsid w:val="6E725E69"/>
    <w:rsid w:val="71BDA806"/>
    <w:rsid w:val="72F7F5F8"/>
    <w:rsid w:val="73801421"/>
    <w:rsid w:val="7502DF5A"/>
    <w:rsid w:val="754C6AC7"/>
    <w:rsid w:val="785C5676"/>
    <w:rsid w:val="7A4F8750"/>
    <w:rsid w:val="7C525071"/>
    <w:rsid w:val="7DFEE189"/>
    <w:rsid w:val="7E489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A489E01C-623A-481F-9541-0C0ADD0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C8C"/>
    <w:pPr>
      <w:spacing w:before="120" w:after="120" w:line="240" w:lineRule="atLeas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8C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C8C"/>
    <w:pPr>
      <w:keepNext/>
      <w:keepLines/>
      <w:spacing w:before="400"/>
      <w:outlineLvl w:val="1"/>
    </w:pPr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C8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1F1545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C8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545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CB4C8C"/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customStyle="1" w:styleId="Intro">
    <w:name w:val="Intro"/>
    <w:basedOn w:val="Normal"/>
    <w:qFormat/>
    <w:rsid w:val="00CB4C8C"/>
    <w:rPr>
      <w:rFonts w:cs="Times New Roman (Body CS)"/>
      <w:color w:val="1F1545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B4C8C"/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4C8C"/>
    <w:rPr>
      <w:rFonts w:asciiTheme="majorHAnsi" w:eastAsiaTheme="majorEastAsia" w:hAnsiTheme="majorHAnsi" w:cstheme="majorBidi"/>
      <w:bCs/>
      <w:color w:val="1F1545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B4C8C"/>
    <w:pPr>
      <w:ind w:left="284" w:right="284"/>
    </w:pPr>
    <w:rPr>
      <w:i/>
      <w:iCs/>
      <w:color w:val="1F154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4C8C"/>
    <w:rPr>
      <w:i/>
      <w:iCs/>
      <w:color w:val="1F1545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CB4C8C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CB4C8C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545" w:themeColor="text1"/>
      <w:sz w:val="20"/>
    </w:rPr>
    <w:tblPr>
      <w:tblBorders>
        <w:insideH w:val="single" w:sz="4" w:space="0" w:color="1F1545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545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545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CB4C8C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1F1445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B4C8C"/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5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5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5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09D"/>
    <w:pPr>
      <w:pBdr>
        <w:top w:val="single" w:sz="4" w:space="10" w:color="0063A2" w:themeColor="accent1"/>
        <w:bottom w:val="single" w:sz="4" w:space="10" w:color="0063A2" w:themeColor="accent1"/>
      </w:pBdr>
      <w:spacing w:before="360" w:after="360"/>
    </w:pPr>
    <w:rPr>
      <w:b/>
      <w:iCs/>
      <w:color w:val="1F154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09D"/>
    <w:rPr>
      <w:b/>
      <w:iCs/>
      <w:color w:val="1F1545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545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A009D"/>
    <w:rPr>
      <w:b/>
      <w:bCs/>
      <w:smallCaps/>
      <w:color w:val="1F1545" w:themeColor="text1"/>
      <w:spacing w:val="5"/>
    </w:rPr>
  </w:style>
  <w:style w:type="paragraph" w:customStyle="1" w:styleId="Figuretitle">
    <w:name w:val="Figure title"/>
    <w:basedOn w:val="Normal"/>
    <w:qFormat/>
    <w:rsid w:val="00AF2C52"/>
    <w:pPr>
      <w:keepNext/>
      <w:keepLines/>
    </w:pPr>
    <w:rPr>
      <w:b/>
      <w:color w:val="1F1545" w:themeColor="text1"/>
      <w:sz w:val="18"/>
      <w:szCs w:val="18"/>
      <w:lang w:val="en-AU"/>
    </w:rPr>
  </w:style>
  <w:style w:type="paragraph" w:styleId="ListParagraph">
    <w:name w:val="List Paragraph"/>
    <w:aliases w:val="List Paragraph1,List Paragraph11,Dot Points,Bullet List,FooterText,Paragraphe de liste1,numbered,Bulletr List Paragraph,列出段落,列出段落1,Capire List Paragraph,Heading 4 for contents,Bullet point,L,Recommendation,DDM Gen Text,NFP GP Bulleted Lis"/>
    <w:basedOn w:val="Normal"/>
    <w:link w:val="ListParagraphChar"/>
    <w:uiPriority w:val="34"/>
    <w:qFormat/>
    <w:rsid w:val="00DE2DE7"/>
    <w:pPr>
      <w:spacing w:before="0" w:after="160" w:line="259" w:lineRule="auto"/>
      <w:ind w:left="720"/>
      <w:contextualSpacing/>
    </w:pPr>
    <w:rPr>
      <w:color w:val="auto"/>
      <w:kern w:val="2"/>
      <w:sz w:val="22"/>
      <w:szCs w:val="22"/>
      <w:lang w:val="en-AU"/>
      <w14:ligatures w14:val="standardContextual"/>
    </w:rPr>
  </w:style>
  <w:style w:type="character" w:customStyle="1" w:styleId="ListParagraphChar">
    <w:name w:val="List Paragraph Char"/>
    <w:aliases w:val="List Paragraph1 Char,List Paragraph11 Char,Dot Points Char,Bullet List Char,FooterText Char,Paragraphe de liste1 Char,numbered Char,Bulletr List Paragraph Char,列出段落 Char,列出段落1 Char,Capire List Paragraph Char,Bullet point Char,L Char"/>
    <w:basedOn w:val="DefaultParagraphFont"/>
    <w:link w:val="ListParagraph"/>
    <w:uiPriority w:val="34"/>
    <w:qFormat/>
    <w:locked/>
    <w:rsid w:val="00DE2DE7"/>
    <w:rPr>
      <w:kern w:val="2"/>
      <w:sz w:val="22"/>
      <w:szCs w:val="22"/>
      <w:lang w:val="en-AU"/>
      <w14:ligatures w14:val="standardContextual"/>
    </w:rPr>
  </w:style>
  <w:style w:type="paragraph" w:styleId="NormalWeb">
    <w:name w:val="Normal (Web)"/>
    <w:basedOn w:val="Normal"/>
    <w:uiPriority w:val="99"/>
    <w:unhideWhenUsed/>
    <w:rsid w:val="00DE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E2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DE7"/>
    <w:pPr>
      <w:spacing w:line="240" w:lineRule="auto"/>
    </w:pPr>
    <w:rPr>
      <w:color w:val="auto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DE7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60B"/>
    <w:rPr>
      <w:b/>
      <w:bCs/>
      <w:color w:val="00000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60B"/>
    <w:rPr>
      <w:b/>
      <w:bCs/>
      <w:color w:val="000000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612484"/>
    <w:rPr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636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748CF"/>
    <w:rPr>
      <w:sz w:val="22"/>
      <w:szCs w:val="22"/>
      <w:lang w:val="en-AU"/>
    </w:rPr>
  </w:style>
  <w:style w:type="table" w:styleId="PlainTable1">
    <w:name w:val="Plain Table 1"/>
    <w:basedOn w:val="TableNormal"/>
    <w:uiPriority w:val="41"/>
    <w:rsid w:val="008671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denowsthps.vic.edu.au" TargetMode="External"/><Relationship Id="rId18" Type="http://schemas.openxmlformats.org/officeDocument/2006/relationships/hyperlink" Target="mailto:vaeai@vaeai.org.au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aeai.org.au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indenow.south.ps@education.vic.gov.au" TargetMode="External"/><Relationship Id="rId17" Type="http://schemas.openxmlformats.org/officeDocument/2006/relationships/hyperlink" Target="https://www.vaeai.org.au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port.racism@education.vic.gov.au" TargetMode="External"/><Relationship Id="rId20" Type="http://schemas.openxmlformats.org/officeDocument/2006/relationships/hyperlink" Target="mailto:complaints@veohrc.vic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vic.gov.au/report-racism-or-religious-discrimination-school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tephanie.hoekstra@education.vic.gov.au" TargetMode="External"/><Relationship Id="rId23" Type="http://schemas.openxmlformats.org/officeDocument/2006/relationships/hyperlink" Target="https://icv.org.au/islamophobia-support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ebforms.humanrights.vic.gov.au/prd?entitytype=Case&amp;layoutcode=ComplaintWebForm&amp;Refresh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preventing-addressing-racism-schools/policy" TargetMode="External"/><Relationship Id="rId22" Type="http://schemas.openxmlformats.org/officeDocument/2006/relationships/hyperlink" Target="https://jccv.org.au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2024 Both Sectors Theme">
  <a:themeElements>
    <a:clrScheme name="DE CORPORATE COLOUR SCHEME">
      <a:dk1>
        <a:srgbClr val="1F1545"/>
      </a:dk1>
      <a:lt1>
        <a:srgbClr val="FFFFFF"/>
      </a:lt1>
      <a:dk2>
        <a:srgbClr val="88DBDF"/>
      </a:dk2>
      <a:lt2>
        <a:srgbClr val="E8E8E8"/>
      </a:lt2>
      <a:accent1>
        <a:srgbClr val="0063A2"/>
      </a:accent1>
      <a:accent2>
        <a:srgbClr val="B8E9EB"/>
      </a:accent2>
      <a:accent3>
        <a:srgbClr val="1F1646"/>
      </a:accent3>
      <a:accent4>
        <a:srgbClr val="82189C"/>
      </a:accent4>
      <a:accent5>
        <a:srgbClr val="0063A4"/>
      </a:accent5>
      <a:accent6>
        <a:srgbClr val="88DBDF"/>
      </a:accent6>
      <a:hlink>
        <a:srgbClr val="1F14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5B8D80566C05CA45B149134E4A84ED6200FCDF8AF14F52684190F66AFE93D45DD7" ma:contentTypeVersion="29" ma:contentTypeDescription="DET Document" ma:contentTypeScope="" ma:versionID="2749c7e8a87899dae0157daf22eb85b7">
  <xsd:schema xmlns:xsd="http://www.w3.org/2001/XMLSchema" xmlns:xs="http://www.w3.org/2001/XMLSchema" xmlns:p="http://schemas.microsoft.com/office/2006/metadata/properties" xmlns:ns2="9c4eeb18-0cbc-42f5-ae51-878dc80b4458" xmlns:ns3="cee857f8-874c-4a14-8356-471a6f95c2c4" targetNamespace="http://schemas.microsoft.com/office/2006/metadata/properties" ma:root="true" ma:fieldsID="e06b7d27bbe5e3414239a11ee6ac2a30" ns2:_="" ns3:_="">
    <xsd:import namespace="9c4eeb18-0cbc-42f5-ae51-878dc80b4458"/>
    <xsd:import namespace="cee857f8-874c-4a14-8356-471a6f95c2c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TaxCatchAll" minOccurs="0"/>
                <xsd:element ref="ns2:DET_EDRMS_Description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eb18-0cbc-42f5-ae51-878dc80b4458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TaxCatchAll" ma:index="10" nillable="true" ma:displayName="Taxonomy Catch All Column" ma:hidden="true" ma:list="{be36b906-2f27-44fd-8045-5c831b04bc77}" ma:internalName="TaxCatchAll" ma:readOnly="false" ma:showField="CatchAllData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axCatchAllLabel" ma:index="12" nillable="true" ma:displayName="Taxonomy Catch All Column1" ma:hidden="true" ma:list="{be36b906-2f27-44fd-8045-5c831b04bc77}" ma:internalName="TaxCatchAllLabel" ma:readOnly="true" ma:showField="CatchAllDataLabel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57f8-874c-4a14-8356-471a6f95c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eeb18-0cbc-42f5-ae51-878dc80b4458" xsi:nil="true"/>
    <lcf76f155ced4ddcb4097134ff3c332f xmlns="cee857f8-874c-4a14-8356-471a6f95c2c4">
      <Terms xmlns="http://schemas.microsoft.com/office/infopath/2007/PartnerControls"/>
    </lcf76f155ced4ddcb4097134ff3c332f>
    <DET_EDRMS_Description xmlns="9c4eeb18-0cbc-42f5-ae51-878dc80b4458" xsi:nil="true"/>
    <DET_EDRMS_Author xmlns="9c4eeb18-0cbc-42f5-ae51-878dc80b4458" xsi:nil="true"/>
    <DET_EDRMS_Date xmlns="9c4eeb18-0cbc-42f5-ae51-878dc80b44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2E0E4E-4D97-4A6F-B537-D418599A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eb18-0cbc-42f5-ae51-878dc80b4458"/>
    <ds:schemaRef ds:uri="cee857f8-874c-4a14-8356-471a6f95c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B8C24-DDAD-40D5-8D03-9D997B941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c4eeb18-0cbc-42f5-ae51-878dc80b4458"/>
    <ds:schemaRef ds:uri="cee857f8-874c-4a14-8356-471a6f95c2c4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932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Carolyn Higginbotham</cp:lastModifiedBy>
  <cp:revision>8</cp:revision>
  <dcterms:created xsi:type="dcterms:W3CDTF">2025-08-20T03:35:00Z</dcterms:created>
  <dcterms:modified xsi:type="dcterms:W3CDTF">2025-10-09T02:15:00Z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0x0101005B8D80566C05CA45B149134E4A84ED6200FCDF8AF14F52684190F66AFE93D45DD7</vt:lpwstr>
  </property>
  <property fmtid="{D5CDD505-2E9C-101B-9397-08002B2CF9AE}" pid="3" name="MediaServiceImageTags">
    <vt:lpwstr/>
  </property>
  <property fmtid="{D5CDD505-2E9C-101B-9397-08002B2CF9AE}" pid="4" name="GrammarlyDocumentId">
    <vt:lpwstr>32886e8e-f83a-461b-816a-a8af607873fb</vt:lpwstr>
  </property>
</Properties>
</file>